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1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385F1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4E27">
              <w:t>11</w:t>
            </w:r>
            <w:r w:rsidR="00D72B1A">
              <w:rPr>
                <w:noProof/>
              </w:rPr>
              <w:t>.1</w:t>
            </w:r>
            <w:r w:rsidR="00385F10">
              <w:rPr>
                <w:noProof/>
              </w:rPr>
              <w:t>2</w:t>
            </w:r>
            <w:r w:rsidR="00D72B1A">
              <w:rPr>
                <w:noProof/>
              </w:rPr>
              <w:t>.2015 г.</w:t>
            </w:r>
            <w:r>
              <w:fldChar w:fldCharType="end"/>
            </w:r>
            <w:bookmarkEnd w:id="1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BC21E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2B1A">
              <w:rPr>
                <w:noProof/>
              </w:rPr>
              <w:t>4</w:t>
            </w:r>
            <w:r w:rsidR="009E4E27">
              <w:rPr>
                <w:noProof/>
              </w:rPr>
              <w:t>8</w:t>
            </w:r>
            <w:r w:rsidR="00D72B1A">
              <w:rPr>
                <w:noProof/>
              </w:rPr>
              <w:t>/</w:t>
            </w:r>
            <w:r w:rsidR="00BC21E5">
              <w:rPr>
                <w:noProof/>
              </w:rPr>
              <w:t>8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BC21E5" w:rsidRDefault="00F54F00" w:rsidP="00BC21E5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21E5" w:rsidRPr="00BC21E5">
              <w:rPr>
                <w:noProof/>
              </w:rPr>
              <w:t xml:space="preserve">Об установлении размера платы </w:t>
            </w:r>
          </w:p>
          <w:p w:rsidR="00BC21E5" w:rsidRDefault="00BC21E5" w:rsidP="00BC21E5">
            <w:pPr>
              <w:jc w:val="center"/>
              <w:rPr>
                <w:noProof/>
              </w:rPr>
            </w:pPr>
            <w:r w:rsidRPr="00BC21E5">
              <w:rPr>
                <w:noProof/>
              </w:rPr>
              <w:t xml:space="preserve">за технологическое присоединение </w:t>
            </w:r>
          </w:p>
          <w:p w:rsidR="0085764D" w:rsidRPr="00252D0D" w:rsidRDefault="00BC21E5" w:rsidP="00BC21E5">
            <w:pPr>
              <w:jc w:val="center"/>
            </w:pPr>
            <w:r w:rsidRPr="00BC21E5">
              <w:rPr>
                <w:noProof/>
              </w:rPr>
              <w:t>к электрическим сетям организаций, оказывающих услуги по передаче электрической энергии на территории Нижегородской области, для заявителей с максимальной мощностью, не превышающей 15 кВт включительно (с учетом ранее присоединенной в данной точке присоединения мощности)</w:t>
            </w:r>
            <w:r w:rsidR="00F54F00"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D72B1A">
      <w:pPr>
        <w:tabs>
          <w:tab w:val="left" w:pos="1897"/>
        </w:tabs>
      </w:pPr>
    </w:p>
    <w:p w:rsidR="00972718" w:rsidRDefault="00972718" w:rsidP="00D72B1A">
      <w:pPr>
        <w:tabs>
          <w:tab w:val="left" w:pos="1897"/>
        </w:tabs>
      </w:pPr>
    </w:p>
    <w:p w:rsidR="00972718" w:rsidRDefault="00972718" w:rsidP="00D72B1A">
      <w:pPr>
        <w:tabs>
          <w:tab w:val="left" w:pos="1897"/>
        </w:tabs>
      </w:pPr>
    </w:p>
    <w:p w:rsidR="00972718" w:rsidRDefault="00972718" w:rsidP="00D72B1A">
      <w:pPr>
        <w:tabs>
          <w:tab w:val="left" w:pos="1897"/>
        </w:tabs>
      </w:pPr>
    </w:p>
    <w:p w:rsidR="00972718" w:rsidRDefault="00972718" w:rsidP="00D72B1A">
      <w:pPr>
        <w:tabs>
          <w:tab w:val="left" w:pos="1897"/>
        </w:tabs>
      </w:pPr>
    </w:p>
    <w:p w:rsidR="00872B42" w:rsidRPr="00872B42" w:rsidRDefault="00872B42" w:rsidP="00872B4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872B42">
        <w:rPr>
          <w:szCs w:val="28"/>
        </w:rPr>
        <w:t xml:space="preserve">В соответствии с Федеральным законом от 26 марта 2003 года № 35-ФЗ «Об электроэнергетике», постановлением Правительства Российской Федерации от 29 декабря 2011 года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года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приказом ФСТ России от 11 сентября 2012 года № 209-э/1 «Об утверждении Методических указаний по определению размера платы за технологическое присоединение к электрическим сетям», приказом ФСТ России от 11 сентября 2014 года № 215-э/1 «Об утверждении Методических указаний по определению выпадающих доходов, связанных с осуществлением технологического присоединения к электрическим </w:t>
      </w:r>
      <w:r w:rsidRPr="00872B42">
        <w:rPr>
          <w:szCs w:val="28"/>
        </w:rPr>
        <w:lastRenderedPageBreak/>
        <w:t>сетям» и на основании рассмотрения расчетных и обосновывающих материалов, представленных</w:t>
      </w:r>
      <w:r w:rsidRPr="00872B42">
        <w:rPr>
          <w:noProof/>
          <w:szCs w:val="28"/>
        </w:rPr>
        <w:t xml:space="preserve"> организациями, оказывающими услуги по передаче электрической энергии на территории Нижегородской области</w:t>
      </w:r>
      <w:r w:rsidRPr="00872B42">
        <w:rPr>
          <w:szCs w:val="28"/>
        </w:rPr>
        <w:t>, экспертных  заключений  рег.  №№ в-755 от 30 ноября 2015 года, в-754 от 30 ноября 2015 года, в-752 от 30 ноября 2015 года, в-751 от 30 ноября 2015 года, в-750 от 30 ноября 2015 года, в-749 от 30 ноября 2015 года, в-748 от 30 ноября 2015 года, в-747 от 30 ноября 2015 года, в-746 от 30 ноября 2015 года, в-745 от 30 ноября 2015 года, в-744 от 30 ноября 2015 года, в-743 от 30 ноября 2015 года, в-742 от 30 ноября 2015 года:</w:t>
      </w:r>
    </w:p>
    <w:p w:rsidR="00872B42" w:rsidRPr="00872B42" w:rsidRDefault="00872B42" w:rsidP="00872B42">
      <w:pPr>
        <w:pStyle w:val="ae"/>
        <w:spacing w:line="276" w:lineRule="auto"/>
        <w:ind w:firstLine="720"/>
        <w:jc w:val="both"/>
        <w:rPr>
          <w:b w:val="0"/>
        </w:rPr>
      </w:pPr>
      <w:r w:rsidRPr="00872B42">
        <w:t xml:space="preserve">1. </w:t>
      </w:r>
      <w:r w:rsidRPr="00872B42">
        <w:rPr>
          <w:b w:val="0"/>
        </w:rPr>
        <w:t xml:space="preserve">Установить размер платы за технологическое присоединение к электрическим сетям сетевых </w:t>
      </w:r>
      <w:r w:rsidRPr="00872B42">
        <w:rPr>
          <w:b w:val="0"/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872B42">
        <w:rPr>
          <w:b w:val="0"/>
        </w:rPr>
        <w:t>, для заявителей с максимальной мощностью, не превышающей 15 кВт включительно (с учетом ранее присоединенной в данной точке присоединения мощности), в размере 550 рублей (с</w:t>
      </w:r>
      <w:r w:rsidRPr="00872B42">
        <w:rPr>
          <w:b w:val="0"/>
          <w:lang w:val="en-US"/>
        </w:rPr>
        <w:t> </w:t>
      </w:r>
      <w:r w:rsidRPr="00872B42">
        <w:rPr>
          <w:b w:val="0"/>
        </w:rPr>
        <w:t xml:space="preserve">учетом НДС). </w:t>
      </w:r>
    </w:p>
    <w:p w:rsidR="00872B42" w:rsidRPr="00872B42" w:rsidRDefault="00872B42" w:rsidP="00872B42">
      <w:pPr>
        <w:pStyle w:val="ae"/>
        <w:spacing w:line="276" w:lineRule="auto"/>
        <w:ind w:firstLine="720"/>
        <w:jc w:val="both"/>
        <w:rPr>
          <w:b w:val="0"/>
        </w:rPr>
      </w:pPr>
      <w:r w:rsidRPr="00872B42">
        <w:rPr>
          <w:b w:val="0"/>
        </w:rPr>
        <w:t>Условия применения установленного размера платы за технологическое присоединение определены постановлением Правительства Российской Федерации от 27 декабря 2004 года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872B42" w:rsidRPr="00872B42" w:rsidRDefault="00872B42" w:rsidP="00872B42">
      <w:pPr>
        <w:spacing w:line="276" w:lineRule="auto"/>
        <w:ind w:firstLine="720"/>
        <w:jc w:val="both"/>
        <w:rPr>
          <w:szCs w:val="28"/>
        </w:rPr>
      </w:pPr>
      <w:r w:rsidRPr="00872B42">
        <w:rPr>
          <w:b/>
          <w:szCs w:val="28"/>
        </w:rPr>
        <w:t>2.</w:t>
      </w:r>
      <w:r w:rsidRPr="00872B42">
        <w:rPr>
          <w:szCs w:val="28"/>
        </w:rPr>
        <w:t xml:space="preserve"> Размер выпадающих доходов сетевых </w:t>
      </w:r>
      <w:r w:rsidRPr="00872B42">
        <w:rPr>
          <w:noProof/>
          <w:szCs w:val="28"/>
        </w:rPr>
        <w:t>организаций, оказывающих услуги по передаче электрической энергии на территории Нижегородской области</w:t>
      </w:r>
      <w:r w:rsidRPr="00872B42">
        <w:rPr>
          <w:szCs w:val="28"/>
        </w:rPr>
        <w:t xml:space="preserve">, от присоединения энергопринимающих устройств заявителей с максимальной мощностью, не превышающей 15 кВт,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2016 год, составляет: </w:t>
      </w:r>
    </w:p>
    <w:tbl>
      <w:tblPr>
        <w:tblW w:w="9792" w:type="dxa"/>
        <w:tblInd w:w="97" w:type="dxa"/>
        <w:tblLook w:val="04A0" w:firstRow="1" w:lastRow="0" w:firstColumn="1" w:lastColumn="0" w:noHBand="0" w:noVBand="1"/>
      </w:tblPr>
      <w:tblGrid>
        <w:gridCol w:w="618"/>
        <w:gridCol w:w="5973"/>
        <w:gridCol w:w="3201"/>
      </w:tblGrid>
      <w:tr w:rsidR="00872B42" w:rsidRPr="00415410" w:rsidTr="00884890">
        <w:trPr>
          <w:trHeight w:val="249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42" w:rsidRPr="00415410" w:rsidRDefault="00872B42" w:rsidP="00884890">
            <w:pPr>
              <w:jc w:val="center"/>
              <w:rPr>
                <w:color w:val="000000"/>
                <w:sz w:val="20"/>
              </w:rPr>
            </w:pPr>
            <w:r w:rsidRPr="00415410"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5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B42" w:rsidRPr="00415410" w:rsidRDefault="00872B42" w:rsidP="00884890">
            <w:pPr>
              <w:jc w:val="center"/>
              <w:rPr>
                <w:color w:val="000000"/>
                <w:sz w:val="20"/>
              </w:rPr>
            </w:pPr>
            <w:r w:rsidRPr="00415410"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B42" w:rsidRPr="00415410" w:rsidRDefault="00872B42" w:rsidP="00884890">
            <w:pPr>
              <w:jc w:val="center"/>
              <w:rPr>
                <w:color w:val="000000"/>
                <w:sz w:val="20"/>
              </w:rPr>
            </w:pPr>
            <w:r w:rsidRPr="00415410">
              <w:rPr>
                <w:color w:val="000000"/>
                <w:sz w:val="20"/>
              </w:rPr>
              <w:t>Размер выпадающих доходов от присоединения энергопринимающих устро</w:t>
            </w:r>
            <w:r>
              <w:rPr>
                <w:color w:val="000000"/>
                <w:sz w:val="20"/>
              </w:rPr>
              <w:t>й</w:t>
            </w:r>
            <w:r w:rsidRPr="00415410">
              <w:rPr>
                <w:color w:val="000000"/>
                <w:sz w:val="20"/>
              </w:rPr>
              <w:t>ств заявителей с максимальной мощностью, не</w:t>
            </w:r>
            <w:r>
              <w:rPr>
                <w:color w:val="000000"/>
                <w:sz w:val="20"/>
              </w:rPr>
              <w:t xml:space="preserve"> </w:t>
            </w:r>
            <w:r w:rsidRPr="00415410">
              <w:rPr>
                <w:color w:val="000000"/>
                <w:sz w:val="20"/>
              </w:rPr>
              <w:t>превы</w:t>
            </w:r>
            <w:r>
              <w:rPr>
                <w:color w:val="000000"/>
                <w:sz w:val="20"/>
              </w:rPr>
              <w:t>ш</w:t>
            </w:r>
            <w:r w:rsidRPr="00415410">
              <w:rPr>
                <w:color w:val="000000"/>
                <w:sz w:val="20"/>
              </w:rPr>
              <w:t>ающей 15</w:t>
            </w:r>
            <w:r>
              <w:rPr>
                <w:color w:val="000000"/>
                <w:sz w:val="20"/>
              </w:rPr>
              <w:t> </w:t>
            </w:r>
            <w:r w:rsidRPr="00415410">
              <w:rPr>
                <w:color w:val="000000"/>
                <w:sz w:val="20"/>
              </w:rPr>
              <w:t>кВт включительно (с учетом ранее присоединенной в данной точке присоединения мощности), учитываемый в тарифе на оказание услуг по</w:t>
            </w:r>
            <w:r>
              <w:rPr>
                <w:color w:val="000000"/>
                <w:sz w:val="20"/>
              </w:rPr>
              <w:t xml:space="preserve"> передаче электрической энергии</w:t>
            </w:r>
            <w:r w:rsidRPr="00415410">
              <w:rPr>
                <w:color w:val="000000"/>
                <w:sz w:val="20"/>
              </w:rPr>
              <w:t>, руб.</w:t>
            </w:r>
          </w:p>
        </w:tc>
      </w:tr>
      <w:tr w:rsidR="00872B42" w:rsidRPr="007B6EB0" w:rsidTr="00884890">
        <w:trPr>
          <w:trHeight w:val="3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7B6EB0">
              <w:rPr>
                <w:color w:val="000000"/>
                <w:sz w:val="20"/>
              </w:rPr>
              <w:t>.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B42" w:rsidRPr="007B6EB0" w:rsidRDefault="00872B42" w:rsidP="00884890">
            <w:pPr>
              <w:rPr>
                <w:sz w:val="24"/>
                <w:szCs w:val="24"/>
              </w:rPr>
            </w:pPr>
            <w:r w:rsidRPr="007B6EB0">
              <w:rPr>
                <w:noProof/>
                <w:sz w:val="24"/>
                <w:szCs w:val="24"/>
              </w:rPr>
              <w:t>ОТКРЫТОЕ  АКЦИОНЕРНОЕ ОБЩЕСТВО «ОБОРОНЭНЕРГО», г. Москва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98957,37</w:t>
            </w:r>
          </w:p>
        </w:tc>
      </w:tr>
      <w:tr w:rsidR="00872B42" w:rsidRPr="007B6EB0" w:rsidTr="00884890">
        <w:trPr>
          <w:trHeight w:val="3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7B6EB0">
              <w:rPr>
                <w:color w:val="000000"/>
                <w:sz w:val="20"/>
              </w:rPr>
              <w:t>.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B42" w:rsidRPr="007B6EB0" w:rsidRDefault="00872B42" w:rsidP="00884890">
            <w:pPr>
              <w:rPr>
                <w:sz w:val="24"/>
                <w:szCs w:val="24"/>
              </w:rPr>
            </w:pPr>
            <w:r w:rsidRPr="007B6EB0">
              <w:rPr>
                <w:bCs/>
                <w:sz w:val="24"/>
                <w:szCs w:val="24"/>
              </w:rPr>
              <w:t>ЗАКРЫТОЕ АКЦИОНЕРНОЕ ОБЩЕСТВО «ПРОМЫШЛЕННЫЕ КОМПЬЮТЕРНЫЕ ТЕХНОЛОГИИ</w:t>
            </w:r>
            <w:r w:rsidRPr="007B6EB0">
              <w:rPr>
                <w:noProof/>
                <w:sz w:val="24"/>
                <w:szCs w:val="24"/>
              </w:rPr>
              <w:t>»,       г. Нижний Новгород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220858,01</w:t>
            </w:r>
          </w:p>
        </w:tc>
      </w:tr>
      <w:tr w:rsidR="00872B42" w:rsidRPr="007B6EB0" w:rsidTr="00884890">
        <w:trPr>
          <w:trHeight w:val="3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B6EB0">
              <w:rPr>
                <w:color w:val="000000"/>
                <w:sz w:val="20"/>
              </w:rPr>
              <w:t>.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B42" w:rsidRPr="007B6EB0" w:rsidRDefault="00872B42" w:rsidP="00884890">
            <w:pPr>
              <w:rPr>
                <w:sz w:val="24"/>
                <w:szCs w:val="24"/>
              </w:rPr>
            </w:pPr>
            <w:r w:rsidRPr="007B6EB0">
              <w:rPr>
                <w:noProof/>
                <w:sz w:val="24"/>
                <w:szCs w:val="24"/>
              </w:rPr>
              <w:t>МУНИЦИПАЛЬНОЕ УНИТАРНОЕ ПРЕДПРИЯТИЕ «ВЫКСАЭНЕРГО», г. Выкса Нижегородской области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1784196,62</w:t>
            </w:r>
          </w:p>
        </w:tc>
      </w:tr>
      <w:tr w:rsidR="00872B42" w:rsidRPr="00416575" w:rsidTr="00884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8" w:type="dxa"/>
            <w:tcBorders>
              <w:top w:val="nil"/>
            </w:tcBorders>
            <w:vAlign w:val="center"/>
          </w:tcPr>
          <w:p w:rsidR="00872B42" w:rsidRPr="00416575" w:rsidRDefault="00872B42" w:rsidP="00884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416575">
              <w:rPr>
                <w:sz w:val="20"/>
              </w:rPr>
              <w:t>.</w:t>
            </w:r>
          </w:p>
        </w:tc>
        <w:tc>
          <w:tcPr>
            <w:tcW w:w="5973" w:type="dxa"/>
            <w:tcBorders>
              <w:top w:val="nil"/>
            </w:tcBorders>
          </w:tcPr>
          <w:p w:rsidR="00872B42" w:rsidRPr="00416575" w:rsidRDefault="00872B42" w:rsidP="00884890">
            <w:pPr>
              <w:jc w:val="both"/>
              <w:rPr>
                <w:sz w:val="24"/>
                <w:szCs w:val="24"/>
              </w:rPr>
            </w:pPr>
            <w:r w:rsidRPr="00416575">
              <w:rPr>
                <w:noProof/>
                <w:sz w:val="24"/>
                <w:szCs w:val="24"/>
              </w:rPr>
              <w:t>ОБЩЕСТВО С ОГРАНИЧЕННОЙ ОТВЕТСТВЕННОСТЬЮ «НИЖЕГОРОДСКАЯ ЭЛЕКТРОСЕРВИСНАЯ КОМПАНИЯ», г. Нижний Новгород</w:t>
            </w:r>
          </w:p>
        </w:tc>
        <w:tc>
          <w:tcPr>
            <w:tcW w:w="3201" w:type="dxa"/>
            <w:tcBorders>
              <w:top w:val="nil"/>
            </w:tcBorders>
            <w:vAlign w:val="center"/>
          </w:tcPr>
          <w:p w:rsidR="00872B42" w:rsidRPr="00416575" w:rsidRDefault="00872B42" w:rsidP="00884890">
            <w:pPr>
              <w:jc w:val="center"/>
              <w:rPr>
                <w:sz w:val="24"/>
                <w:szCs w:val="24"/>
              </w:rPr>
            </w:pPr>
            <w:r w:rsidRPr="00416575">
              <w:rPr>
                <w:sz w:val="24"/>
                <w:szCs w:val="24"/>
              </w:rPr>
              <w:t>5520,79</w:t>
            </w:r>
          </w:p>
        </w:tc>
      </w:tr>
      <w:tr w:rsidR="00872B42" w:rsidRPr="00416575" w:rsidTr="00884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8" w:type="dxa"/>
            <w:vAlign w:val="center"/>
          </w:tcPr>
          <w:p w:rsidR="00872B42" w:rsidRPr="00416575" w:rsidRDefault="00872B42" w:rsidP="00884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416575">
              <w:rPr>
                <w:sz w:val="20"/>
              </w:rPr>
              <w:t>.</w:t>
            </w:r>
          </w:p>
        </w:tc>
        <w:tc>
          <w:tcPr>
            <w:tcW w:w="5973" w:type="dxa"/>
          </w:tcPr>
          <w:p w:rsidR="00872B42" w:rsidRPr="00416575" w:rsidRDefault="00872B42" w:rsidP="00884890">
            <w:pPr>
              <w:jc w:val="both"/>
              <w:rPr>
                <w:noProof/>
                <w:sz w:val="24"/>
                <w:szCs w:val="24"/>
              </w:rPr>
            </w:pPr>
            <w:r w:rsidRPr="00416575">
              <w:rPr>
                <w:noProof/>
                <w:sz w:val="24"/>
                <w:szCs w:val="24"/>
              </w:rPr>
              <w:t xml:space="preserve">ОБЩЕСТВО С ОГРАНИЧЕННОЙ ОТВЕТСТВЕННОСТЬЮ «ЭЛЕКТРОСЕТИ», </w:t>
            </w:r>
          </w:p>
          <w:p w:rsidR="00872B42" w:rsidRPr="00416575" w:rsidRDefault="00872B42" w:rsidP="00884890">
            <w:pPr>
              <w:jc w:val="both"/>
              <w:rPr>
                <w:sz w:val="24"/>
                <w:szCs w:val="24"/>
              </w:rPr>
            </w:pPr>
            <w:r w:rsidRPr="00416575">
              <w:rPr>
                <w:noProof/>
                <w:sz w:val="24"/>
                <w:szCs w:val="24"/>
              </w:rPr>
              <w:t>г. Нижний Новгород</w:t>
            </w:r>
          </w:p>
        </w:tc>
        <w:tc>
          <w:tcPr>
            <w:tcW w:w="3201" w:type="dxa"/>
            <w:vAlign w:val="center"/>
          </w:tcPr>
          <w:p w:rsidR="00872B42" w:rsidRPr="00416575" w:rsidRDefault="00872B42" w:rsidP="00884890">
            <w:pPr>
              <w:jc w:val="center"/>
              <w:rPr>
                <w:sz w:val="24"/>
                <w:szCs w:val="24"/>
              </w:rPr>
            </w:pPr>
            <w:r w:rsidRPr="00416575">
              <w:rPr>
                <w:sz w:val="24"/>
                <w:szCs w:val="24"/>
              </w:rPr>
              <w:t>1078,50</w:t>
            </w:r>
          </w:p>
        </w:tc>
      </w:tr>
      <w:tr w:rsidR="00872B42" w:rsidRPr="00416575" w:rsidTr="00884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8" w:type="dxa"/>
            <w:vAlign w:val="center"/>
          </w:tcPr>
          <w:p w:rsidR="00872B42" w:rsidRPr="00416575" w:rsidRDefault="00872B42" w:rsidP="00884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416575">
              <w:rPr>
                <w:sz w:val="20"/>
              </w:rPr>
              <w:t>.</w:t>
            </w:r>
          </w:p>
        </w:tc>
        <w:tc>
          <w:tcPr>
            <w:tcW w:w="5973" w:type="dxa"/>
          </w:tcPr>
          <w:p w:rsidR="00872B42" w:rsidRPr="00416575" w:rsidRDefault="00872B42" w:rsidP="00884890">
            <w:pPr>
              <w:jc w:val="both"/>
              <w:rPr>
                <w:sz w:val="24"/>
                <w:szCs w:val="24"/>
              </w:rPr>
            </w:pPr>
            <w:r w:rsidRPr="00416575">
              <w:rPr>
                <w:noProof/>
                <w:sz w:val="24"/>
                <w:szCs w:val="24"/>
              </w:rPr>
              <w:t>Открытое акционерное общество «Верхне-Волжская энергетическая компания», г. Нижний Новгород</w:t>
            </w:r>
          </w:p>
        </w:tc>
        <w:tc>
          <w:tcPr>
            <w:tcW w:w="3201" w:type="dxa"/>
            <w:vAlign w:val="center"/>
          </w:tcPr>
          <w:p w:rsidR="00872B42" w:rsidRPr="00416575" w:rsidRDefault="00872B42" w:rsidP="00884890">
            <w:pPr>
              <w:jc w:val="center"/>
              <w:rPr>
                <w:sz w:val="24"/>
                <w:szCs w:val="24"/>
              </w:rPr>
            </w:pPr>
            <w:r w:rsidRPr="00416575">
              <w:rPr>
                <w:sz w:val="24"/>
                <w:szCs w:val="24"/>
              </w:rPr>
              <w:t>109806,60</w:t>
            </w:r>
          </w:p>
        </w:tc>
      </w:tr>
      <w:tr w:rsidR="00872B42" w:rsidRPr="00416575" w:rsidTr="00884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8" w:type="dxa"/>
            <w:vAlign w:val="center"/>
          </w:tcPr>
          <w:p w:rsidR="00872B42" w:rsidRDefault="00872B42" w:rsidP="00884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973" w:type="dxa"/>
          </w:tcPr>
          <w:p w:rsidR="00872B42" w:rsidRPr="007B6EB0" w:rsidRDefault="00872B42" w:rsidP="00884890">
            <w:pPr>
              <w:rPr>
                <w:sz w:val="20"/>
              </w:rPr>
            </w:pPr>
            <w:r w:rsidRPr="007B6EB0">
              <w:rPr>
                <w:noProof/>
                <w:sz w:val="24"/>
                <w:szCs w:val="24"/>
              </w:rPr>
              <w:t>Публичное акционерное общество «Межрегиональная распределительная сетевая компания Центра и Приволжья», г. Нижний Новгород</w:t>
            </w:r>
          </w:p>
        </w:tc>
        <w:tc>
          <w:tcPr>
            <w:tcW w:w="3201" w:type="dxa"/>
            <w:vAlign w:val="center"/>
          </w:tcPr>
          <w:p w:rsidR="00872B42" w:rsidRPr="007B6EB0" w:rsidRDefault="00872B42" w:rsidP="008848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53308730,13</w:t>
            </w:r>
          </w:p>
        </w:tc>
      </w:tr>
    </w:tbl>
    <w:p w:rsidR="00872B42" w:rsidRPr="00872B42" w:rsidRDefault="00872B42" w:rsidP="00872B42">
      <w:pPr>
        <w:spacing w:line="276" w:lineRule="auto"/>
        <w:ind w:firstLine="720"/>
        <w:jc w:val="both"/>
        <w:rPr>
          <w:szCs w:val="28"/>
        </w:rPr>
      </w:pPr>
      <w:r w:rsidRPr="00872B42">
        <w:rPr>
          <w:b/>
          <w:szCs w:val="28"/>
        </w:rPr>
        <w:t>3.</w:t>
      </w:r>
      <w:r w:rsidRPr="00872B42">
        <w:rPr>
          <w:szCs w:val="28"/>
        </w:rPr>
        <w:t xml:space="preserve"> Размер дополнительно полученных доходов сетевых </w:t>
      </w:r>
      <w:r w:rsidRPr="00872B42">
        <w:rPr>
          <w:noProof/>
          <w:szCs w:val="28"/>
        </w:rPr>
        <w:t>организаций, оказывающих услуги по передаче электрической энергии на территории Нижегородской области</w:t>
      </w:r>
      <w:r w:rsidRPr="00872B42">
        <w:rPr>
          <w:szCs w:val="28"/>
        </w:rPr>
        <w:t>, от присоединения энергопринимающих устройств заявителей с максимальной мощностью, не превышающей 15 кВт,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2016 год, составляет:</w:t>
      </w:r>
    </w:p>
    <w:tbl>
      <w:tblPr>
        <w:tblW w:w="9792" w:type="dxa"/>
        <w:tblInd w:w="97" w:type="dxa"/>
        <w:tblLook w:val="04A0" w:firstRow="1" w:lastRow="0" w:firstColumn="1" w:lastColumn="0" w:noHBand="0" w:noVBand="1"/>
      </w:tblPr>
      <w:tblGrid>
        <w:gridCol w:w="582"/>
        <w:gridCol w:w="6009"/>
        <w:gridCol w:w="3201"/>
      </w:tblGrid>
      <w:tr w:rsidR="00872B42" w:rsidRPr="00415410" w:rsidTr="00884890">
        <w:trPr>
          <w:trHeight w:val="24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42" w:rsidRPr="00415410" w:rsidRDefault="00872B42" w:rsidP="00884890">
            <w:pPr>
              <w:jc w:val="center"/>
              <w:rPr>
                <w:color w:val="000000"/>
                <w:sz w:val="20"/>
              </w:rPr>
            </w:pPr>
            <w:r w:rsidRPr="00415410">
              <w:rPr>
                <w:color w:val="000000"/>
                <w:sz w:val="20"/>
              </w:rPr>
              <w:t>№ п/п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B42" w:rsidRPr="00415410" w:rsidRDefault="00872B42" w:rsidP="00884890">
            <w:pPr>
              <w:jc w:val="center"/>
              <w:rPr>
                <w:color w:val="000000"/>
                <w:sz w:val="20"/>
              </w:rPr>
            </w:pPr>
            <w:r w:rsidRPr="00415410"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B42" w:rsidRPr="00415410" w:rsidRDefault="00872B42" w:rsidP="00884890">
            <w:pPr>
              <w:jc w:val="center"/>
              <w:rPr>
                <w:color w:val="000000"/>
                <w:sz w:val="20"/>
              </w:rPr>
            </w:pPr>
            <w:r w:rsidRPr="00415410">
              <w:rPr>
                <w:color w:val="000000"/>
                <w:sz w:val="20"/>
              </w:rPr>
              <w:t xml:space="preserve">Размер </w:t>
            </w:r>
            <w:r>
              <w:rPr>
                <w:color w:val="000000"/>
                <w:sz w:val="20"/>
              </w:rPr>
              <w:t>дополнительно полученных</w:t>
            </w:r>
            <w:r w:rsidRPr="00415410">
              <w:rPr>
                <w:color w:val="000000"/>
                <w:sz w:val="20"/>
              </w:rPr>
              <w:t xml:space="preserve"> доходов от присоединения энергопринимающих устро</w:t>
            </w:r>
            <w:r>
              <w:rPr>
                <w:color w:val="000000"/>
                <w:sz w:val="20"/>
              </w:rPr>
              <w:t>й</w:t>
            </w:r>
            <w:r w:rsidRPr="00415410">
              <w:rPr>
                <w:color w:val="000000"/>
                <w:sz w:val="20"/>
              </w:rPr>
              <w:t>ств заявителей с максимальной мощностью, не</w:t>
            </w:r>
            <w:r>
              <w:rPr>
                <w:color w:val="000000"/>
                <w:sz w:val="20"/>
              </w:rPr>
              <w:t xml:space="preserve"> </w:t>
            </w:r>
            <w:r w:rsidRPr="00415410">
              <w:rPr>
                <w:color w:val="000000"/>
                <w:sz w:val="20"/>
              </w:rPr>
              <w:t>превы</w:t>
            </w:r>
            <w:r>
              <w:rPr>
                <w:color w:val="000000"/>
                <w:sz w:val="20"/>
              </w:rPr>
              <w:t>ш</w:t>
            </w:r>
            <w:r w:rsidRPr="00415410">
              <w:rPr>
                <w:color w:val="000000"/>
                <w:sz w:val="20"/>
              </w:rPr>
              <w:t>ающей 15</w:t>
            </w:r>
            <w:r>
              <w:rPr>
                <w:color w:val="000000"/>
                <w:sz w:val="20"/>
              </w:rPr>
              <w:t> </w:t>
            </w:r>
            <w:r w:rsidRPr="00415410">
              <w:rPr>
                <w:color w:val="000000"/>
                <w:sz w:val="20"/>
              </w:rPr>
              <w:t>кВт включительно (с учетом ранее присоединенной в данной точке присоединения мощности), учитываемый в тарифе на оказание услуг по</w:t>
            </w:r>
            <w:r>
              <w:rPr>
                <w:color w:val="000000"/>
                <w:sz w:val="20"/>
              </w:rPr>
              <w:t xml:space="preserve"> передаче электрической энергии</w:t>
            </w:r>
            <w:r w:rsidRPr="00415410">
              <w:rPr>
                <w:color w:val="000000"/>
                <w:sz w:val="20"/>
              </w:rPr>
              <w:t>, руб.</w:t>
            </w:r>
          </w:p>
        </w:tc>
      </w:tr>
      <w:tr w:rsidR="00872B42" w:rsidRPr="007B6EB0" w:rsidTr="00884890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7B6EB0">
              <w:rPr>
                <w:color w:val="000000"/>
                <w:sz w:val="20"/>
              </w:rPr>
              <w:t>.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B42" w:rsidRPr="007B6EB0" w:rsidRDefault="00872B42" w:rsidP="00884890">
            <w:pPr>
              <w:rPr>
                <w:sz w:val="24"/>
                <w:szCs w:val="24"/>
              </w:rPr>
            </w:pPr>
            <w:r w:rsidRPr="007B6EB0">
              <w:rPr>
                <w:noProof/>
                <w:sz w:val="24"/>
                <w:szCs w:val="24"/>
              </w:rPr>
              <w:t>ОБЩЕСТВО С ОГРАНИЧЕННОЙ ОТВЕТСТВЕННОСТЬЮ «СПЕЦИНВЕСТПРОЕКТ», г.</w:t>
            </w:r>
            <w:r>
              <w:rPr>
                <w:noProof/>
                <w:sz w:val="24"/>
                <w:szCs w:val="24"/>
              </w:rPr>
              <w:t> </w:t>
            </w:r>
            <w:r w:rsidRPr="007B6EB0">
              <w:rPr>
                <w:noProof/>
                <w:sz w:val="24"/>
                <w:szCs w:val="24"/>
              </w:rPr>
              <w:t>Нижний Новгород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1694837,53</w:t>
            </w:r>
          </w:p>
        </w:tc>
      </w:tr>
      <w:tr w:rsidR="00872B42" w:rsidRPr="007B6EB0" w:rsidTr="0088489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7B6EB0">
              <w:rPr>
                <w:color w:val="000000"/>
                <w:sz w:val="20"/>
              </w:rPr>
              <w:t>.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B42" w:rsidRPr="007B6EB0" w:rsidRDefault="00872B42" w:rsidP="00884890">
            <w:pPr>
              <w:rPr>
                <w:sz w:val="24"/>
                <w:szCs w:val="24"/>
              </w:rPr>
            </w:pPr>
            <w:r w:rsidRPr="007B6EB0">
              <w:rPr>
                <w:noProof/>
                <w:sz w:val="24"/>
                <w:szCs w:val="24"/>
              </w:rPr>
              <w:t xml:space="preserve">АКЦИОНЕРНОЕ ОБЩЕСТВО «САРОВСКАЯ </w:t>
            </w:r>
            <w:r w:rsidRPr="007B6EB0">
              <w:rPr>
                <w:noProof/>
                <w:sz w:val="24"/>
                <w:szCs w:val="24"/>
              </w:rPr>
              <w:lastRenderedPageBreak/>
              <w:t>ЭЛЕКТРОСЕТЕВАЯ КОМПАНИЯ», г. Саров Нижегородской области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1308937,23</w:t>
            </w:r>
          </w:p>
        </w:tc>
      </w:tr>
      <w:tr w:rsidR="00872B42" w:rsidRPr="007B6EB0" w:rsidTr="0088489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</w:t>
            </w:r>
            <w:r w:rsidRPr="007B6EB0">
              <w:rPr>
                <w:color w:val="000000"/>
                <w:sz w:val="20"/>
              </w:rPr>
              <w:t>.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B42" w:rsidRPr="007B6EB0" w:rsidRDefault="00872B42" w:rsidP="00884890">
            <w:pPr>
              <w:rPr>
                <w:noProof/>
                <w:sz w:val="24"/>
                <w:szCs w:val="24"/>
              </w:rPr>
            </w:pPr>
            <w:r w:rsidRPr="007B6EB0">
              <w:rPr>
                <w:noProof/>
                <w:sz w:val="24"/>
                <w:szCs w:val="24"/>
              </w:rPr>
              <w:t xml:space="preserve">ОБЩЕСТВО С ОГРАНИЧЕННОЙ ОТВЕТСТВЕННОСТЬЮ «ЗЕФС-ЭНЕРГО», </w:t>
            </w:r>
          </w:p>
          <w:p w:rsidR="00872B42" w:rsidRPr="007B6EB0" w:rsidRDefault="00872B42" w:rsidP="00884890">
            <w:pPr>
              <w:rPr>
                <w:sz w:val="24"/>
                <w:szCs w:val="24"/>
              </w:rPr>
            </w:pPr>
            <w:r w:rsidRPr="007B6EB0">
              <w:rPr>
                <w:noProof/>
                <w:sz w:val="24"/>
                <w:szCs w:val="24"/>
              </w:rPr>
              <w:t>г. Нижний Новгород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956081,22</w:t>
            </w:r>
          </w:p>
        </w:tc>
      </w:tr>
      <w:tr w:rsidR="00872B42" w:rsidRPr="00416575" w:rsidTr="00884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2" w:type="dxa"/>
            <w:vAlign w:val="center"/>
          </w:tcPr>
          <w:p w:rsidR="00872B42" w:rsidRPr="00416575" w:rsidRDefault="00872B42" w:rsidP="00884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416575">
              <w:rPr>
                <w:sz w:val="20"/>
              </w:rPr>
              <w:t>.</w:t>
            </w:r>
          </w:p>
        </w:tc>
        <w:tc>
          <w:tcPr>
            <w:tcW w:w="6009" w:type="dxa"/>
          </w:tcPr>
          <w:p w:rsidR="00872B42" w:rsidRPr="00416575" w:rsidRDefault="00872B42" w:rsidP="00884890">
            <w:pPr>
              <w:jc w:val="both"/>
              <w:rPr>
                <w:sz w:val="24"/>
                <w:szCs w:val="24"/>
              </w:rPr>
            </w:pPr>
            <w:r w:rsidRPr="00416575">
              <w:rPr>
                <w:noProof/>
                <w:sz w:val="24"/>
                <w:szCs w:val="24"/>
              </w:rPr>
              <w:t>Общество с ограниченной ответственностью «Павловоэнерго», г. Павлово Нижегородской области</w:t>
            </w:r>
          </w:p>
        </w:tc>
        <w:tc>
          <w:tcPr>
            <w:tcW w:w="3201" w:type="dxa"/>
            <w:vAlign w:val="center"/>
          </w:tcPr>
          <w:p w:rsidR="00872B42" w:rsidRPr="00416575" w:rsidRDefault="00872B42" w:rsidP="00884890">
            <w:pPr>
              <w:jc w:val="center"/>
              <w:rPr>
                <w:sz w:val="24"/>
                <w:szCs w:val="24"/>
              </w:rPr>
            </w:pPr>
            <w:r w:rsidRPr="00416575">
              <w:rPr>
                <w:sz w:val="24"/>
                <w:szCs w:val="24"/>
              </w:rPr>
              <w:t>142979,70</w:t>
            </w:r>
          </w:p>
        </w:tc>
      </w:tr>
    </w:tbl>
    <w:p w:rsidR="00872B42" w:rsidRPr="00872B42" w:rsidRDefault="00872B42" w:rsidP="00872B42">
      <w:pPr>
        <w:spacing w:line="276" w:lineRule="auto"/>
        <w:ind w:firstLine="720"/>
        <w:jc w:val="both"/>
        <w:rPr>
          <w:szCs w:val="28"/>
        </w:rPr>
      </w:pPr>
      <w:r w:rsidRPr="00872B42">
        <w:rPr>
          <w:b/>
          <w:szCs w:val="28"/>
        </w:rPr>
        <w:t>4.</w:t>
      </w:r>
      <w:r w:rsidRPr="00872B42">
        <w:rPr>
          <w:szCs w:val="28"/>
        </w:rPr>
        <w:t xml:space="preserve"> Размер дополнительно полученных доходов публичного акционерного общества </w:t>
      </w:r>
      <w:r w:rsidRPr="00872B42">
        <w:rPr>
          <w:noProof/>
          <w:szCs w:val="28"/>
        </w:rPr>
        <w:t>«Межрегиональная распределительная сетевая компания Центра и Приволжья», г. Нижний Новгород,</w:t>
      </w:r>
      <w:r w:rsidRPr="00872B42">
        <w:rPr>
          <w:szCs w:val="28"/>
        </w:rPr>
        <w:t xml:space="preserve"> на выплату процентов по кредитным договорам, связанным с рассрочкой по оплате технологического присоединения по одному источнику электроснабжения энергопринимающих устройств, максимальная мощность которых составляет свыше 15 и до 150 кВт включительно (с учетом ранее присоединенной в этой точке присоединения мощности), учитываемый в тарифе на оказание услуг по передаче электрической энергии на 2016 год, составляет 799595,40 руб.</w:t>
      </w:r>
    </w:p>
    <w:p w:rsidR="00872B42" w:rsidRPr="00872B42" w:rsidRDefault="00872B42" w:rsidP="00872B42">
      <w:pPr>
        <w:spacing w:line="276" w:lineRule="auto"/>
        <w:ind w:firstLine="720"/>
        <w:jc w:val="both"/>
        <w:rPr>
          <w:szCs w:val="28"/>
        </w:rPr>
      </w:pPr>
      <w:r w:rsidRPr="00872B42">
        <w:rPr>
          <w:b/>
          <w:szCs w:val="28"/>
        </w:rPr>
        <w:t>5.</w:t>
      </w:r>
      <w:r w:rsidRPr="00872B42">
        <w:rPr>
          <w:szCs w:val="28"/>
        </w:rPr>
        <w:t xml:space="preserve"> Размер выпадающих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 на 2016 год, составляет: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709"/>
        <w:gridCol w:w="5954"/>
        <w:gridCol w:w="3544"/>
      </w:tblGrid>
      <w:tr w:rsidR="00872B42" w:rsidRPr="00415410" w:rsidTr="00884890">
        <w:trPr>
          <w:trHeight w:val="2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42" w:rsidRPr="00415410" w:rsidRDefault="00872B42" w:rsidP="00884890">
            <w:pPr>
              <w:jc w:val="center"/>
              <w:rPr>
                <w:color w:val="000000"/>
                <w:sz w:val="20"/>
              </w:rPr>
            </w:pPr>
            <w:r w:rsidRPr="00415410">
              <w:rPr>
                <w:color w:val="000000"/>
                <w:sz w:val="20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B42" w:rsidRPr="00415410" w:rsidRDefault="00872B42" w:rsidP="00884890">
            <w:pPr>
              <w:jc w:val="center"/>
              <w:rPr>
                <w:color w:val="000000"/>
                <w:sz w:val="20"/>
              </w:rPr>
            </w:pPr>
            <w:r w:rsidRPr="00415410"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42" w:rsidRPr="00FB5ABB" w:rsidRDefault="00872B42" w:rsidP="00884890">
            <w:pPr>
              <w:jc w:val="center"/>
              <w:rPr>
                <w:color w:val="000000"/>
                <w:sz w:val="20"/>
              </w:rPr>
            </w:pPr>
            <w:r w:rsidRPr="00FB5ABB">
              <w:rPr>
                <w:color w:val="000000"/>
                <w:sz w:val="20"/>
              </w:rPr>
              <w:t>Размер выпадающих доходов</w:t>
            </w:r>
            <w:r>
              <w:rPr>
                <w:color w:val="000000"/>
                <w:sz w:val="20"/>
              </w:rPr>
              <w:t>,</w:t>
            </w:r>
            <w:r w:rsidRPr="00FB5ABB">
              <w:rPr>
                <w:color w:val="000000"/>
                <w:sz w:val="20"/>
              </w:rPr>
              <w:t xml:space="preserve"> </w:t>
            </w:r>
            <w:r w:rsidRPr="00FB5ABB">
              <w:rPr>
                <w:sz w:val="20"/>
              </w:rPr>
              <w:t>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</w:t>
            </w:r>
            <w:r w:rsidRPr="00FB5ABB">
              <w:rPr>
                <w:color w:val="000000"/>
                <w:sz w:val="20"/>
              </w:rPr>
              <w:t>, руб.</w:t>
            </w:r>
          </w:p>
        </w:tc>
      </w:tr>
      <w:tr w:rsidR="00872B42" w:rsidRPr="007B6EB0" w:rsidTr="0088489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0"/>
              </w:rPr>
            </w:pPr>
            <w:r w:rsidRPr="007B6EB0">
              <w:rPr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B42" w:rsidRPr="007B6EB0" w:rsidRDefault="00872B42" w:rsidP="00884890">
            <w:pPr>
              <w:rPr>
                <w:sz w:val="24"/>
                <w:szCs w:val="24"/>
              </w:rPr>
            </w:pPr>
            <w:r w:rsidRPr="007B6EB0">
              <w:rPr>
                <w:noProof/>
                <w:sz w:val="24"/>
                <w:szCs w:val="24"/>
              </w:rPr>
              <w:t>ОБЩЕСТВО С ОГРАНИЧЕННОЙ ОТВЕТСТВЕННОСТЬЮ «СПЕЦИНВЕСТПРОЕКТ», г.</w:t>
            </w:r>
            <w:r>
              <w:rPr>
                <w:noProof/>
                <w:sz w:val="24"/>
                <w:szCs w:val="24"/>
              </w:rPr>
              <w:t> </w:t>
            </w:r>
            <w:r w:rsidRPr="007B6EB0">
              <w:rPr>
                <w:noProof/>
                <w:sz w:val="24"/>
                <w:szCs w:val="24"/>
              </w:rPr>
              <w:t>Нижний Новгород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1576943,39</w:t>
            </w:r>
          </w:p>
        </w:tc>
      </w:tr>
      <w:tr w:rsidR="00872B42" w:rsidRPr="007B6EB0" w:rsidTr="0088489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0"/>
              </w:rPr>
            </w:pPr>
            <w:r w:rsidRPr="007B6EB0">
              <w:rPr>
                <w:color w:val="000000"/>
                <w:sz w:val="20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B42" w:rsidRPr="007B6EB0" w:rsidRDefault="00872B42" w:rsidP="00884890">
            <w:pPr>
              <w:rPr>
                <w:sz w:val="24"/>
                <w:szCs w:val="24"/>
              </w:rPr>
            </w:pPr>
            <w:r w:rsidRPr="007B6EB0">
              <w:rPr>
                <w:bCs/>
                <w:sz w:val="24"/>
                <w:szCs w:val="24"/>
              </w:rPr>
              <w:t>ЗАКРЫТОЕ АКЦИОНЕРНОЕ ОБЩЕСТВО «ПРОМЫШЛЕННЫЕ КОМПЬЮТЕРНЫЕ ТЕХНОЛОГИИ</w:t>
            </w:r>
            <w:r w:rsidRPr="007B6EB0">
              <w:rPr>
                <w:noProof/>
                <w:sz w:val="24"/>
                <w:szCs w:val="24"/>
              </w:rPr>
              <w:t>»,       г. Нижний Новгород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2321017,99</w:t>
            </w:r>
          </w:p>
        </w:tc>
      </w:tr>
      <w:tr w:rsidR="00872B42" w:rsidRPr="007B6EB0" w:rsidTr="0088489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0"/>
              </w:rPr>
            </w:pPr>
            <w:r w:rsidRPr="007B6EB0">
              <w:rPr>
                <w:color w:val="000000"/>
                <w:sz w:val="20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B42" w:rsidRPr="007B6EB0" w:rsidRDefault="00872B42" w:rsidP="00884890">
            <w:pPr>
              <w:rPr>
                <w:sz w:val="24"/>
                <w:szCs w:val="24"/>
              </w:rPr>
            </w:pPr>
            <w:r w:rsidRPr="007B6EB0">
              <w:rPr>
                <w:noProof/>
                <w:sz w:val="24"/>
                <w:szCs w:val="24"/>
              </w:rPr>
              <w:t>МУНИЦИПАЛЬНОЕ УНИТАРНОЕ ПРЕДПРИЯТИЕ «ВЫКСАЭНЕРГО», г. Выкса Нижегородской области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B42" w:rsidRPr="007B6EB0" w:rsidRDefault="00872B42" w:rsidP="008848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312948,23</w:t>
            </w:r>
          </w:p>
        </w:tc>
      </w:tr>
      <w:tr w:rsidR="00872B42" w:rsidRPr="00872B42" w:rsidTr="00872B4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vAlign w:val="center"/>
          </w:tcPr>
          <w:p w:rsidR="00872B42" w:rsidRPr="00872B42" w:rsidRDefault="00872B42" w:rsidP="00872B42">
            <w:pPr>
              <w:jc w:val="center"/>
              <w:rPr>
                <w:sz w:val="20"/>
              </w:rPr>
            </w:pPr>
            <w:r w:rsidRPr="00872B42">
              <w:rPr>
                <w:sz w:val="20"/>
              </w:rPr>
              <w:t>4.</w:t>
            </w:r>
          </w:p>
        </w:tc>
        <w:tc>
          <w:tcPr>
            <w:tcW w:w="5954" w:type="dxa"/>
          </w:tcPr>
          <w:p w:rsidR="00872B42" w:rsidRPr="00872B42" w:rsidRDefault="00872B42" w:rsidP="00872B42">
            <w:pPr>
              <w:jc w:val="both"/>
              <w:rPr>
                <w:noProof/>
                <w:sz w:val="24"/>
                <w:szCs w:val="24"/>
              </w:rPr>
            </w:pPr>
            <w:r w:rsidRPr="00872B42">
              <w:rPr>
                <w:noProof/>
                <w:sz w:val="24"/>
                <w:szCs w:val="24"/>
              </w:rPr>
              <w:t xml:space="preserve">ОБЩЕСТВО С ОГРАНИЧЕННОЙ ОТВЕТСТВЕННОСТЬЮ «СТН-ЭНЕРГОСЕТИ», </w:t>
            </w:r>
          </w:p>
          <w:p w:rsidR="00872B42" w:rsidRPr="00872B42" w:rsidRDefault="00872B42" w:rsidP="00872B42">
            <w:pPr>
              <w:jc w:val="both"/>
              <w:rPr>
                <w:sz w:val="24"/>
                <w:szCs w:val="24"/>
              </w:rPr>
            </w:pPr>
            <w:r w:rsidRPr="00872B42">
              <w:rPr>
                <w:noProof/>
                <w:sz w:val="24"/>
                <w:szCs w:val="24"/>
              </w:rPr>
              <w:t>г. Нижний Новгород</w:t>
            </w:r>
          </w:p>
        </w:tc>
        <w:tc>
          <w:tcPr>
            <w:tcW w:w="3544" w:type="dxa"/>
            <w:vAlign w:val="center"/>
          </w:tcPr>
          <w:p w:rsidR="00872B42" w:rsidRPr="00872B42" w:rsidRDefault="00872B42" w:rsidP="00872B42">
            <w:pPr>
              <w:jc w:val="center"/>
              <w:rPr>
                <w:sz w:val="24"/>
                <w:szCs w:val="24"/>
              </w:rPr>
            </w:pPr>
            <w:r w:rsidRPr="00872B42">
              <w:rPr>
                <w:sz w:val="24"/>
                <w:szCs w:val="24"/>
              </w:rPr>
              <w:t>274554,97</w:t>
            </w:r>
          </w:p>
        </w:tc>
      </w:tr>
    </w:tbl>
    <w:p w:rsidR="00872B42" w:rsidRPr="00872B42" w:rsidRDefault="00872B42" w:rsidP="00872B42">
      <w:pPr>
        <w:spacing w:line="276" w:lineRule="auto"/>
        <w:ind w:firstLine="720"/>
        <w:jc w:val="both"/>
        <w:rPr>
          <w:bCs/>
          <w:szCs w:val="28"/>
        </w:rPr>
      </w:pPr>
      <w:r w:rsidRPr="00872B42">
        <w:rPr>
          <w:b/>
          <w:bCs/>
          <w:szCs w:val="28"/>
        </w:rPr>
        <w:t>6.</w:t>
      </w:r>
      <w:r w:rsidRPr="00872B42">
        <w:rPr>
          <w:bCs/>
          <w:szCs w:val="28"/>
        </w:rPr>
        <w:t xml:space="preserve"> Настоящее решение вступает в силу в установленном порядке и действует с 1</w:t>
      </w:r>
      <w:r w:rsidRPr="00872B42">
        <w:rPr>
          <w:bCs/>
          <w:szCs w:val="28"/>
          <w:lang w:val="en-US"/>
        </w:rPr>
        <w:t> </w:t>
      </w:r>
      <w:r w:rsidRPr="00872B42">
        <w:rPr>
          <w:bCs/>
          <w:szCs w:val="28"/>
        </w:rPr>
        <w:t>января по 31 декабря 2016 года включительно.</w:t>
      </w:r>
    </w:p>
    <w:p w:rsidR="00D72B1A" w:rsidRPr="00872B42" w:rsidRDefault="00D72B1A" w:rsidP="00872B42">
      <w:pPr>
        <w:tabs>
          <w:tab w:val="left" w:pos="1897"/>
        </w:tabs>
        <w:spacing w:line="276" w:lineRule="auto"/>
        <w:rPr>
          <w:szCs w:val="28"/>
        </w:rPr>
      </w:pPr>
    </w:p>
    <w:p w:rsidR="006C32C9" w:rsidRDefault="00D72B1A" w:rsidP="00D72B1A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И.о. руководителя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А.В. Семенников</w:t>
      </w:r>
    </w:p>
    <w:sectPr w:rsidR="006C32C9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E5" w:rsidRDefault="00BC21E5">
      <w:r>
        <w:separator/>
      </w:r>
    </w:p>
  </w:endnote>
  <w:endnote w:type="continuationSeparator" w:id="0">
    <w:p w:rsidR="00BC21E5" w:rsidRDefault="00BC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E5" w:rsidRDefault="00BC21E5">
      <w:r>
        <w:separator/>
      </w:r>
    </w:p>
  </w:footnote>
  <w:footnote w:type="continuationSeparator" w:id="0">
    <w:p w:rsidR="00BC21E5" w:rsidRDefault="00BC2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1E5" w:rsidRDefault="00BC21E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21E5" w:rsidRDefault="00BC21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1E5" w:rsidRDefault="00BC21E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1281">
      <w:rPr>
        <w:rStyle w:val="a9"/>
        <w:noProof/>
      </w:rPr>
      <w:t>2</w:t>
    </w:r>
    <w:r>
      <w:rPr>
        <w:rStyle w:val="a9"/>
      </w:rPr>
      <w:fldChar w:fldCharType="end"/>
    </w:r>
  </w:p>
  <w:p w:rsidR="00BC21E5" w:rsidRDefault="00BC21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1E5" w:rsidRDefault="000D128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1E5" w:rsidRPr="00E52B15" w:rsidRDefault="00C33BA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C21E5" w:rsidRPr="00561114" w:rsidRDefault="00BC21E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BC21E5" w:rsidRPr="00561114" w:rsidRDefault="00BC21E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BC21E5" w:rsidRPr="000F7B5C" w:rsidRDefault="00BC21E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BC21E5" w:rsidRPr="000F7B5C" w:rsidRDefault="00BC21E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BC21E5" w:rsidRDefault="00BC21E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BC21E5" w:rsidRDefault="00BC21E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BC21E5" w:rsidRPr="002B6128" w:rsidRDefault="00BC21E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BC21E5" w:rsidRDefault="00BC21E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BC21E5" w:rsidRPr="001772E6" w:rsidRDefault="00BC21E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BC21E5" w:rsidRDefault="00BC21E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BC21E5" w:rsidRPr="00E52B15" w:rsidRDefault="00C33BA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21E5" w:rsidRPr="00561114" w:rsidRDefault="00BC21E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BC21E5" w:rsidRPr="00561114" w:rsidRDefault="00BC21E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BC21E5" w:rsidRPr="000F7B5C" w:rsidRDefault="00BC21E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BC21E5" w:rsidRPr="000F7B5C" w:rsidRDefault="00BC21E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BC21E5" w:rsidRDefault="00BC21E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BC21E5" w:rsidRDefault="00BC21E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BC21E5" w:rsidRPr="002B6128" w:rsidRDefault="00BC21E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BC21E5" w:rsidRDefault="00BC21E5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BC21E5" w:rsidRPr="001772E6" w:rsidRDefault="00BC21E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BC21E5" w:rsidRDefault="00BC21E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umrIFG3C6gF7XD0ZdKdTZt6McGY=" w:salt="sox5snY/dh4V/a5quCFLg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9F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0CF4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128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23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879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440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389F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72C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87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3BDC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23B"/>
    <w:rsid w:val="00384B94"/>
    <w:rsid w:val="003852AA"/>
    <w:rsid w:val="0038546C"/>
    <w:rsid w:val="00385F10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2AE9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410"/>
    <w:rsid w:val="00415A48"/>
    <w:rsid w:val="00415DDF"/>
    <w:rsid w:val="004164EE"/>
    <w:rsid w:val="00416575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954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6DF6"/>
    <w:rsid w:val="00670097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1F2C"/>
    <w:rsid w:val="00692C19"/>
    <w:rsid w:val="00692F09"/>
    <w:rsid w:val="00693234"/>
    <w:rsid w:val="00693393"/>
    <w:rsid w:val="006958CF"/>
    <w:rsid w:val="00696BD2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2C9"/>
    <w:rsid w:val="006C3DEF"/>
    <w:rsid w:val="006C4E8D"/>
    <w:rsid w:val="006C5104"/>
    <w:rsid w:val="006C5A16"/>
    <w:rsid w:val="006C6C32"/>
    <w:rsid w:val="006C6EEE"/>
    <w:rsid w:val="006C73B2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6A41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6EB0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2B42"/>
    <w:rsid w:val="008736D2"/>
    <w:rsid w:val="00873CC3"/>
    <w:rsid w:val="008761E1"/>
    <w:rsid w:val="008777CB"/>
    <w:rsid w:val="0088095F"/>
    <w:rsid w:val="00880FE2"/>
    <w:rsid w:val="00881F80"/>
    <w:rsid w:val="008836F5"/>
    <w:rsid w:val="00884890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97E3E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585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39B9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854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718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06B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5670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EA4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4E27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249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1C3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0E47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091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1E5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3BAB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3C5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1B2"/>
    <w:rsid w:val="00D21F3C"/>
    <w:rsid w:val="00D22DF0"/>
    <w:rsid w:val="00D23C02"/>
    <w:rsid w:val="00D23C9F"/>
    <w:rsid w:val="00D23FB9"/>
    <w:rsid w:val="00D242CA"/>
    <w:rsid w:val="00D25953"/>
    <w:rsid w:val="00D260DE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256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5CD0"/>
    <w:rsid w:val="00D66259"/>
    <w:rsid w:val="00D663D9"/>
    <w:rsid w:val="00D6767A"/>
    <w:rsid w:val="00D67724"/>
    <w:rsid w:val="00D67913"/>
    <w:rsid w:val="00D67B5F"/>
    <w:rsid w:val="00D67E21"/>
    <w:rsid w:val="00D702F0"/>
    <w:rsid w:val="00D71D04"/>
    <w:rsid w:val="00D72B1A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24DA"/>
    <w:rsid w:val="00D93545"/>
    <w:rsid w:val="00D9372D"/>
    <w:rsid w:val="00D94042"/>
    <w:rsid w:val="00D9469A"/>
    <w:rsid w:val="00D967B7"/>
    <w:rsid w:val="00D9724C"/>
    <w:rsid w:val="00D9738A"/>
    <w:rsid w:val="00DA0301"/>
    <w:rsid w:val="00DA127C"/>
    <w:rsid w:val="00DA255A"/>
    <w:rsid w:val="00DA3354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A7569"/>
    <w:rsid w:val="00EB11E0"/>
    <w:rsid w:val="00EB193E"/>
    <w:rsid w:val="00EB1A9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040E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CDB"/>
    <w:rsid w:val="00F04D8D"/>
    <w:rsid w:val="00F05240"/>
    <w:rsid w:val="00F0587C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405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5ABB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D72B1A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D72B1A"/>
    <w:rPr>
      <w:rFonts w:cs="Times New Roman"/>
      <w:sz w:val="28"/>
      <w:szCs w:val="28"/>
    </w:rPr>
  </w:style>
  <w:style w:type="paragraph" w:customStyle="1" w:styleId="ConsPlusNormal">
    <w:name w:val="ConsPlusNormal"/>
    <w:rsid w:val="006C32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"/>
    <w:link w:val="af"/>
    <w:uiPriority w:val="99"/>
    <w:qFormat/>
    <w:rsid w:val="00BC21E5"/>
    <w:pPr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BC21E5"/>
    <w:rPr>
      <w:rFonts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D72B1A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D72B1A"/>
    <w:rPr>
      <w:rFonts w:cs="Times New Roman"/>
      <w:sz w:val="28"/>
      <w:szCs w:val="28"/>
    </w:rPr>
  </w:style>
  <w:style w:type="paragraph" w:customStyle="1" w:styleId="ConsPlusNormal">
    <w:name w:val="ConsPlusNormal"/>
    <w:rsid w:val="006C32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"/>
    <w:link w:val="af"/>
    <w:uiPriority w:val="99"/>
    <w:qFormat/>
    <w:rsid w:val="00BC21E5"/>
    <w:pPr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BC21E5"/>
    <w:rPr>
      <w:rFonts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4</Pages>
  <Words>1208</Words>
  <Characters>6891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Агапова Л.В.</cp:lastModifiedBy>
  <cp:revision>2</cp:revision>
  <cp:lastPrinted>2006-05-23T08:04:00Z</cp:lastPrinted>
  <dcterms:created xsi:type="dcterms:W3CDTF">2015-12-30T08:38:00Z</dcterms:created>
  <dcterms:modified xsi:type="dcterms:W3CDTF">2015-12-30T08:38:00Z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