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798" w:rsidRDefault="00D57038" w:rsidP="00DB4E03">
      <w:pPr>
        <w:rPr>
          <w:noProof/>
        </w:rPr>
      </w:pPr>
      <w:r w:rsidRPr="00D57038">
        <w:t>Источник официального опубликования</w:t>
      </w:r>
      <w:r w:rsidR="00C46798">
        <w:t xml:space="preserve"> решения Региональной службы по тарифам Нижегородской области от </w:t>
      </w:r>
      <w:r w:rsidR="00DB4E03">
        <w:t>24.06</w:t>
      </w:r>
      <w:r w:rsidR="00C46798">
        <w:t>.20</w:t>
      </w:r>
      <w:r w:rsidR="00195F86">
        <w:t>2</w:t>
      </w:r>
      <w:r w:rsidR="00DB4E03">
        <w:t>2</w:t>
      </w:r>
      <w:r w:rsidR="00C46798">
        <w:t xml:space="preserve"> № </w:t>
      </w:r>
      <w:r w:rsidR="00DB4E03">
        <w:t>21</w:t>
      </w:r>
      <w:r w:rsidR="00C46798">
        <w:t>/1 «</w:t>
      </w:r>
      <w:r w:rsidR="00DB4E03">
        <w:rPr>
          <w:noProof/>
        </w:rPr>
        <w:t xml:space="preserve">О внесении изменения в решение региональной службы по тарифам Нижегородской области от 10 декабря 2021 г. № 54/1 «Об утверждении ставок за единицу максимальной мощности и стандартизированных тарифных ставок для расчета платы за технологическое присоединение к электрическим сетям территориальных сетевых организаций </w:t>
      </w:r>
      <w:r w:rsidR="00B77BD3" w:rsidRPr="00B77BD3">
        <w:rPr>
          <w:noProof/>
        </w:rPr>
        <w:t>на территории Нижегородской области на 202</w:t>
      </w:r>
      <w:r w:rsidR="00195F86">
        <w:rPr>
          <w:noProof/>
        </w:rPr>
        <w:t>2</w:t>
      </w:r>
      <w:r w:rsidR="00B77BD3" w:rsidRPr="00B77BD3">
        <w:rPr>
          <w:noProof/>
        </w:rPr>
        <w:t xml:space="preserve"> год</w:t>
      </w:r>
      <w:r w:rsidR="00C46798">
        <w:rPr>
          <w:noProof/>
        </w:rPr>
        <w:t>»</w:t>
      </w:r>
    </w:p>
    <w:p w:rsidR="00C455AA" w:rsidRDefault="00C455AA" w:rsidP="00C455AA">
      <w:pPr>
        <w:rPr>
          <w:noProof/>
        </w:rPr>
      </w:pPr>
      <w:r>
        <w:rPr>
          <w:noProof/>
        </w:rPr>
        <w:t>Официальный сайт Региональной службы по тарифам Нижегородской области</w:t>
      </w:r>
    </w:p>
    <w:p w:rsidR="005C73BF" w:rsidRDefault="00DB4E03" w:rsidP="00195F86">
      <w:r w:rsidRPr="00DB4E03">
        <w:t>https://rstno.government-nnov.ru/activity/6749/</w:t>
      </w:r>
      <w:bookmarkStart w:id="0" w:name="_GoBack"/>
      <w:bookmarkEnd w:id="0"/>
    </w:p>
    <w:sectPr w:rsidR="005C7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80A"/>
    <w:rsid w:val="00195F86"/>
    <w:rsid w:val="001C51FF"/>
    <w:rsid w:val="0030180A"/>
    <w:rsid w:val="0053742D"/>
    <w:rsid w:val="007042E9"/>
    <w:rsid w:val="00B77BD3"/>
    <w:rsid w:val="00C455AA"/>
    <w:rsid w:val="00C46798"/>
    <w:rsid w:val="00D57038"/>
    <w:rsid w:val="00DB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8170D"/>
  <w15:chartTrackingRefBased/>
  <w15:docId w15:val="{3943AD7F-F5B6-475E-A627-BC3A5F2B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679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95F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Осецкая А. В.</dc:creator>
  <cp:keywords/>
  <dc:description/>
  <cp:lastModifiedBy>Осецкая А. В.</cp:lastModifiedBy>
  <cp:revision>7</cp:revision>
  <dcterms:created xsi:type="dcterms:W3CDTF">2020-01-09T07:38:00Z</dcterms:created>
  <dcterms:modified xsi:type="dcterms:W3CDTF">2022-06-28T08:23:00Z</dcterms:modified>
</cp:coreProperties>
</file>