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D4" w:rsidRDefault="003857D4" w:rsidP="00EA3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F03" w:rsidRPr="000635C4" w:rsidRDefault="00985F03" w:rsidP="00153E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35C4">
        <w:rPr>
          <w:rFonts w:ascii="Times New Roman" w:hAnsi="Times New Roman" w:cs="Times New Roman"/>
          <w:b/>
          <w:sz w:val="26"/>
          <w:szCs w:val="26"/>
        </w:rPr>
        <w:t>ПАСПОРТ УСЛУГИ (ПРОЦЕССА) СЕТЕВОЙ ОРГАНИЗАЦИИ</w:t>
      </w:r>
    </w:p>
    <w:p w:rsidR="00153EB1" w:rsidRPr="000635C4" w:rsidRDefault="00985F03" w:rsidP="00153E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35C4">
        <w:rPr>
          <w:rFonts w:ascii="Times New Roman" w:hAnsi="Times New Roman" w:cs="Times New Roman"/>
          <w:b/>
          <w:sz w:val="26"/>
          <w:szCs w:val="26"/>
        </w:rPr>
        <w:t>ОБЩЕСТВА С ОГРАНИЧЕННОЙ ОТВЕТСТВЕННОСТЬЮ «ЭЛЕКТРОСЕТИ»</w:t>
      </w:r>
    </w:p>
    <w:p w:rsidR="00153EB1" w:rsidRPr="000635C4" w:rsidRDefault="00153EB1" w:rsidP="00153E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5F03" w:rsidRPr="000635C4" w:rsidRDefault="00985F03" w:rsidP="00153EB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0635C4">
        <w:rPr>
          <w:rFonts w:ascii="Times New Roman" w:hAnsi="Times New Roman" w:cs="Times New Roman"/>
          <w:b/>
          <w:sz w:val="26"/>
          <w:szCs w:val="26"/>
        </w:rPr>
        <w:t>Расторжение договора оказания услуг по передаче электрической энергии</w:t>
      </w:r>
      <w:bookmarkEnd w:id="0"/>
      <w:r w:rsidRPr="000635C4">
        <w:rPr>
          <w:rFonts w:ascii="Times New Roman" w:hAnsi="Times New Roman" w:cs="Times New Roman"/>
          <w:b/>
          <w:sz w:val="26"/>
          <w:szCs w:val="26"/>
        </w:rPr>
        <w:t>.</w:t>
      </w:r>
    </w:p>
    <w:p w:rsidR="00985F03" w:rsidRPr="000635C4" w:rsidRDefault="00985F03" w:rsidP="00985F03">
      <w:pPr>
        <w:pStyle w:val="aa"/>
        <w:tabs>
          <w:tab w:val="left" w:pos="1620"/>
          <w:tab w:val="left" w:pos="10205"/>
        </w:tabs>
        <w:ind w:left="900" w:hanging="900"/>
        <w:rPr>
          <w:rFonts w:ascii="Times New Roman" w:hAnsi="Times New Roman" w:cs="Times New Roman"/>
          <w:sz w:val="26"/>
          <w:szCs w:val="26"/>
        </w:rPr>
      </w:pPr>
      <w:r w:rsidRPr="000635C4">
        <w:rPr>
          <w:rFonts w:ascii="Times New Roman" w:hAnsi="Times New Roman" w:cs="Times New Roman"/>
          <w:b/>
          <w:sz w:val="26"/>
          <w:szCs w:val="26"/>
        </w:rPr>
        <w:t>Круг заявителей:</w:t>
      </w:r>
      <w:r w:rsidRPr="000635C4">
        <w:rPr>
          <w:rFonts w:ascii="Times New Roman" w:hAnsi="Times New Roman" w:cs="Times New Roman"/>
          <w:sz w:val="26"/>
          <w:szCs w:val="26"/>
        </w:rPr>
        <w:t xml:space="preserve"> физические лица, юридические лица и индивидуальные предприниматели.</w:t>
      </w:r>
    </w:p>
    <w:p w:rsidR="00985F03" w:rsidRPr="000635C4" w:rsidRDefault="00985F03" w:rsidP="00985F03">
      <w:pPr>
        <w:pStyle w:val="aa"/>
        <w:tabs>
          <w:tab w:val="left" w:pos="1620"/>
          <w:tab w:val="left" w:pos="10205"/>
        </w:tabs>
        <w:ind w:left="900" w:hanging="900"/>
        <w:rPr>
          <w:rFonts w:ascii="Times New Roman" w:hAnsi="Times New Roman" w:cs="Times New Roman"/>
          <w:sz w:val="26"/>
          <w:szCs w:val="26"/>
        </w:rPr>
      </w:pPr>
      <w:r w:rsidRPr="000635C4">
        <w:rPr>
          <w:rFonts w:ascii="Times New Roman" w:hAnsi="Times New Roman" w:cs="Times New Roman"/>
          <w:b/>
          <w:sz w:val="26"/>
          <w:szCs w:val="26"/>
        </w:rPr>
        <w:t xml:space="preserve">Размер платы за предоставленные услуги (процесса) и основание ее взимания: </w:t>
      </w:r>
      <w:r w:rsidR="00C61CDF"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не взимается</w:t>
      </w:r>
      <w:r w:rsidRPr="000635C4">
        <w:rPr>
          <w:rFonts w:ascii="Times New Roman" w:hAnsi="Times New Roman" w:cs="Times New Roman"/>
          <w:sz w:val="26"/>
          <w:szCs w:val="26"/>
        </w:rPr>
        <w:t>.</w:t>
      </w:r>
    </w:p>
    <w:p w:rsidR="00985F03" w:rsidRPr="000635C4" w:rsidRDefault="00985F03" w:rsidP="00985F03">
      <w:pPr>
        <w:pStyle w:val="aa"/>
        <w:tabs>
          <w:tab w:val="left" w:pos="1620"/>
          <w:tab w:val="left" w:pos="10205"/>
        </w:tabs>
        <w:ind w:left="900" w:hanging="900"/>
        <w:rPr>
          <w:rFonts w:ascii="Times New Roman" w:hAnsi="Times New Roman" w:cs="Times New Roman"/>
          <w:b/>
          <w:sz w:val="26"/>
          <w:szCs w:val="26"/>
        </w:rPr>
      </w:pPr>
      <w:r w:rsidRPr="000635C4">
        <w:rPr>
          <w:rFonts w:ascii="Times New Roman" w:hAnsi="Times New Roman" w:cs="Times New Roman"/>
          <w:b/>
          <w:sz w:val="26"/>
          <w:szCs w:val="26"/>
        </w:rPr>
        <w:t xml:space="preserve">Условия оказания услуг (процесса): </w:t>
      </w:r>
      <w:r w:rsidRPr="000635C4">
        <w:rPr>
          <w:rFonts w:ascii="Times New Roman" w:hAnsi="Times New Roman" w:cs="Times New Roman"/>
          <w:sz w:val="26"/>
          <w:szCs w:val="26"/>
        </w:rPr>
        <w:t>поступление обращения потребителя.</w:t>
      </w:r>
      <w:r w:rsidRPr="000635C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85F03" w:rsidRPr="000635C4" w:rsidRDefault="00985F03" w:rsidP="00985F03">
      <w:pPr>
        <w:pStyle w:val="aa"/>
        <w:tabs>
          <w:tab w:val="left" w:pos="1620"/>
          <w:tab w:val="left" w:pos="10205"/>
        </w:tabs>
        <w:ind w:left="900" w:hanging="900"/>
        <w:rPr>
          <w:rFonts w:ascii="Times New Roman" w:hAnsi="Times New Roman" w:cs="Times New Roman"/>
          <w:b/>
          <w:sz w:val="26"/>
          <w:szCs w:val="26"/>
        </w:rPr>
      </w:pPr>
      <w:r w:rsidRPr="000635C4">
        <w:rPr>
          <w:rFonts w:ascii="Times New Roman" w:hAnsi="Times New Roman" w:cs="Times New Roman"/>
          <w:b/>
          <w:sz w:val="26"/>
          <w:szCs w:val="26"/>
        </w:rPr>
        <w:t xml:space="preserve">Результат оказания услуги (процесса): </w:t>
      </w:r>
      <w:r w:rsidRPr="000635C4">
        <w:rPr>
          <w:rFonts w:ascii="Times New Roman" w:hAnsi="Times New Roman" w:cs="Times New Roman"/>
          <w:sz w:val="26"/>
          <w:szCs w:val="26"/>
        </w:rPr>
        <w:t>расторжение договора оказания услуг по передаче электрической энергии.</w:t>
      </w:r>
    </w:p>
    <w:p w:rsidR="00985F03" w:rsidRPr="000635C4" w:rsidRDefault="00985F03" w:rsidP="00153EB1">
      <w:pPr>
        <w:pStyle w:val="aa"/>
        <w:tabs>
          <w:tab w:val="left" w:pos="1620"/>
          <w:tab w:val="left" w:pos="10205"/>
        </w:tabs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0635C4">
        <w:rPr>
          <w:rFonts w:ascii="Times New Roman" w:hAnsi="Times New Roman" w:cs="Times New Roman"/>
          <w:b/>
          <w:sz w:val="26"/>
          <w:szCs w:val="26"/>
        </w:rPr>
        <w:t>Общий срок оказания услуги (процесса):</w:t>
      </w:r>
      <w:r w:rsidR="00153EB1"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соответствии с Правилами недискриминационного доступа к услугам по передаче  электрической энергии и оказания этих услуг, утвержденными Постановлением Правительства РФ от 27.12.2004г. №861 (далее – Правила).</w:t>
      </w:r>
    </w:p>
    <w:p w:rsidR="00985F03" w:rsidRPr="000635C4" w:rsidRDefault="00985F03" w:rsidP="00985F03">
      <w:pPr>
        <w:pStyle w:val="aa"/>
        <w:tabs>
          <w:tab w:val="left" w:pos="1620"/>
          <w:tab w:val="left" w:pos="10205"/>
        </w:tabs>
        <w:ind w:left="900" w:hanging="900"/>
        <w:rPr>
          <w:rFonts w:ascii="Times New Roman" w:hAnsi="Times New Roman" w:cs="Times New Roman"/>
          <w:b/>
          <w:sz w:val="26"/>
          <w:szCs w:val="26"/>
        </w:rPr>
      </w:pPr>
      <w:r w:rsidRPr="000635C4">
        <w:rPr>
          <w:rFonts w:ascii="Times New Roman" w:hAnsi="Times New Roman" w:cs="Times New Roman"/>
          <w:b/>
          <w:sz w:val="26"/>
          <w:szCs w:val="26"/>
        </w:rPr>
        <w:t>Состав, последовательность и сроки оказания услуги (процесса):</w:t>
      </w: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3969"/>
        <w:gridCol w:w="1863"/>
        <w:gridCol w:w="1800"/>
        <w:gridCol w:w="4842"/>
      </w:tblGrid>
      <w:tr w:rsidR="00D669ED" w:rsidRPr="000635C4" w:rsidTr="00D669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Этап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Содержание/условие этапа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Форма предоставления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Срок исполнения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Ссылка на нормативно правовой акт</w:t>
            </w:r>
          </w:p>
        </w:tc>
      </w:tr>
      <w:tr w:rsidR="00D669ED" w:rsidRPr="000635C4" w:rsidTr="00D669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Подача заявления о расторжении договора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Письменное обращение потребителя услуг с заявлением о расторжении договора оказания услуг по передаче электрической энергии.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Письменно, либо заказным письмом с уведомлением.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В день обращения.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«Правила недискриминационного доступа к услугам по передаче электрической энергии и оказания этих услуг»,  утвержденные Постановлением Правительства РФ от 27.12.2004 №861</w:t>
            </w:r>
            <w:r w:rsidR="00C4353B" w:rsidRPr="000635C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C4353B" w:rsidRPr="0006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29 Гражданского кодекса РФ</w:t>
            </w:r>
          </w:p>
        </w:tc>
      </w:tr>
      <w:tr w:rsidR="00D669ED" w:rsidRPr="000635C4" w:rsidTr="00D669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Подготовка и направление потребителю проекта соглашения о расторжении договора оказания услуг по передаче электрической энергии.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69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По результатам рассмотрения заявления, сетевая организация составляет проект соглашения о расторжении оказания услуг по передаче электрической энергии.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Лично потребителю либо заказным письмом с уведомлением.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 xml:space="preserve">В течение 30 рабочих дней </w:t>
            </w:r>
            <w:proofErr w:type="gramStart"/>
            <w:r w:rsidRPr="000635C4">
              <w:rPr>
                <w:rFonts w:ascii="Times New Roman" w:eastAsia="Times New Roman" w:hAnsi="Times New Roman" w:cs="Times New Roman"/>
                <w:color w:val="000000"/>
              </w:rPr>
              <w:t>с даты получения</w:t>
            </w:r>
            <w:proofErr w:type="gramEnd"/>
            <w:r w:rsidRPr="000635C4">
              <w:rPr>
                <w:rFonts w:ascii="Times New Roman" w:eastAsia="Times New Roman" w:hAnsi="Times New Roman" w:cs="Times New Roman"/>
                <w:color w:val="000000"/>
              </w:rPr>
              <w:t xml:space="preserve"> заявления от потребителя.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«Правила недискриминационного доступа к услугам по передаче электрической энергии и оказания этих услуг»,  утвержденные Постановлением Правительства РФ от 27.12.2004 №861</w:t>
            </w:r>
            <w:r w:rsidR="00C4353B" w:rsidRPr="000635C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C4353B" w:rsidRPr="0006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29 Гражданского кодекса РФ</w:t>
            </w:r>
          </w:p>
        </w:tc>
      </w:tr>
      <w:tr w:rsidR="00D669ED" w:rsidRPr="000635C4" w:rsidTr="00D669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Расторжение договора оказания услуг по передаче электрической энергии.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Возвращение сетевой организации подписанного</w:t>
            </w:r>
            <w:r w:rsidR="0069514D" w:rsidRPr="000635C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потребителем соглашения.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>Личная передача потребителя либо заказным письмом с уведомлением.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D669ED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 xml:space="preserve">В течение 30 рабочих дней </w:t>
            </w:r>
            <w:proofErr w:type="gramStart"/>
            <w:r w:rsidRPr="000635C4">
              <w:rPr>
                <w:rFonts w:ascii="Times New Roman" w:eastAsia="Times New Roman" w:hAnsi="Times New Roman" w:cs="Times New Roman"/>
                <w:color w:val="000000"/>
              </w:rPr>
              <w:t>с даты получения</w:t>
            </w:r>
            <w:proofErr w:type="gramEnd"/>
            <w:r w:rsidRPr="000635C4">
              <w:rPr>
                <w:rFonts w:ascii="Times New Roman" w:eastAsia="Times New Roman" w:hAnsi="Times New Roman" w:cs="Times New Roman"/>
                <w:color w:val="000000"/>
              </w:rPr>
              <w:t xml:space="preserve"> проекта соглашения о расторжении договора от сетевой организации.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9ED" w:rsidRPr="000635C4" w:rsidRDefault="00C4353B" w:rsidP="00D66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</w:rPr>
              <w:t xml:space="preserve">«Правила недискриминационного доступа к услугам по передаче электрической энергии и оказания этих услуг»,  утвержденные Постановлением Правительства РФ от 27.12.2004 №861, </w:t>
            </w:r>
            <w:r w:rsidRPr="0006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29 Гражданского кодекса РФ</w:t>
            </w:r>
          </w:p>
        </w:tc>
      </w:tr>
    </w:tbl>
    <w:p w:rsidR="00985F03" w:rsidRPr="000635C4" w:rsidRDefault="00985F03" w:rsidP="00985F0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635C4">
        <w:rPr>
          <w:rFonts w:ascii="Times New Roman" w:hAnsi="Times New Roman" w:cs="Times New Roman"/>
          <w:b/>
          <w:sz w:val="26"/>
          <w:szCs w:val="26"/>
        </w:rPr>
        <w:t xml:space="preserve">Контактная информация для направления обращений: </w:t>
      </w:r>
    </w:p>
    <w:p w:rsidR="00153EB1" w:rsidRPr="000635C4" w:rsidRDefault="00153EB1" w:rsidP="00153EB1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6"/>
          <w:szCs w:val="26"/>
          <w:lang w:eastAsia="en-US"/>
        </w:rPr>
      </w:pPr>
      <w:r w:rsidRPr="000635C4">
        <w:rPr>
          <w:rFonts w:eastAsia="Calibri"/>
          <w:sz w:val="26"/>
          <w:szCs w:val="26"/>
          <w:lang w:eastAsia="en-US"/>
        </w:rPr>
        <w:t>243-01-97 – секретарь</w:t>
      </w:r>
    </w:p>
    <w:p w:rsidR="00153EB1" w:rsidRPr="000635C4" w:rsidRDefault="00153EB1" w:rsidP="00153EB1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6"/>
          <w:szCs w:val="26"/>
          <w:lang w:eastAsia="en-US"/>
        </w:rPr>
      </w:pPr>
      <w:r w:rsidRPr="000635C4">
        <w:rPr>
          <w:rFonts w:eastAsia="Calibri"/>
          <w:sz w:val="26"/>
          <w:szCs w:val="26"/>
          <w:lang w:eastAsia="en-US"/>
        </w:rPr>
        <w:t>293-50-56 - факс</w:t>
      </w:r>
    </w:p>
    <w:p w:rsidR="00153EB1" w:rsidRPr="000635C4" w:rsidRDefault="00153EB1" w:rsidP="00153EB1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6"/>
          <w:szCs w:val="26"/>
          <w:lang w:eastAsia="en-US"/>
        </w:rPr>
      </w:pPr>
      <w:r w:rsidRPr="000635C4">
        <w:rPr>
          <w:rFonts w:eastAsia="Calibri"/>
          <w:sz w:val="26"/>
          <w:szCs w:val="26"/>
          <w:lang w:eastAsia="en-US"/>
        </w:rPr>
        <w:t xml:space="preserve">Почтовый адрес: 603101, г. Н. Новгород, пр. Ильича, д. 32   </w:t>
      </w:r>
    </w:p>
    <w:p w:rsidR="00985F03" w:rsidRPr="000635C4" w:rsidRDefault="00985F03" w:rsidP="00F21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267" w:rsidRPr="000635C4" w:rsidRDefault="001F2267" w:rsidP="00F21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D7B" w:rsidRPr="000635C4" w:rsidRDefault="00570D7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3B" w:rsidRPr="000635C4" w:rsidRDefault="00C4353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3B" w:rsidRPr="000635C4" w:rsidRDefault="00C4353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3B" w:rsidRPr="000635C4" w:rsidRDefault="00C4353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3B" w:rsidRPr="000635C4" w:rsidRDefault="00C4353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3B" w:rsidRPr="000635C4" w:rsidRDefault="00C4353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3B" w:rsidRPr="000635C4" w:rsidRDefault="00C4353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3B" w:rsidRPr="000635C4" w:rsidRDefault="00C4353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3B" w:rsidRPr="000635C4" w:rsidRDefault="00C4353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3B" w:rsidRPr="000635C4" w:rsidRDefault="00C4353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3B" w:rsidRPr="000635C4" w:rsidRDefault="00C4353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3B" w:rsidRPr="000635C4" w:rsidRDefault="00C4353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3B" w:rsidRPr="000635C4" w:rsidRDefault="00C4353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3B" w:rsidRPr="000635C4" w:rsidRDefault="00C4353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3B" w:rsidRPr="000635C4" w:rsidRDefault="00C4353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3B" w:rsidRPr="000635C4" w:rsidRDefault="00C4353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3B" w:rsidRPr="000635C4" w:rsidRDefault="00C4353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3B" w:rsidRPr="000635C4" w:rsidRDefault="00C4353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3B" w:rsidRPr="000635C4" w:rsidRDefault="00C4353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3B" w:rsidRPr="000635C4" w:rsidRDefault="00C4353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3B" w:rsidRPr="000635C4" w:rsidRDefault="00C4353B" w:rsidP="001F22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C4353B" w:rsidRPr="000635C4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C736B"/>
    <w:rsid w:val="001F2267"/>
    <w:rsid w:val="00281979"/>
    <w:rsid w:val="00297370"/>
    <w:rsid w:val="00314196"/>
    <w:rsid w:val="00354463"/>
    <w:rsid w:val="00360288"/>
    <w:rsid w:val="00371957"/>
    <w:rsid w:val="00376736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5323E"/>
    <w:rsid w:val="004839FD"/>
    <w:rsid w:val="00490AE3"/>
    <w:rsid w:val="0049344A"/>
    <w:rsid w:val="004977BE"/>
    <w:rsid w:val="00516E1E"/>
    <w:rsid w:val="005308D8"/>
    <w:rsid w:val="005547C4"/>
    <w:rsid w:val="00567B78"/>
    <w:rsid w:val="00570D7B"/>
    <w:rsid w:val="00571427"/>
    <w:rsid w:val="00586E66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826F44"/>
    <w:rsid w:val="008360A8"/>
    <w:rsid w:val="00862183"/>
    <w:rsid w:val="008800CE"/>
    <w:rsid w:val="00883542"/>
    <w:rsid w:val="008A0F01"/>
    <w:rsid w:val="008E4667"/>
    <w:rsid w:val="008F3B5E"/>
    <w:rsid w:val="009156F7"/>
    <w:rsid w:val="00921505"/>
    <w:rsid w:val="009445CC"/>
    <w:rsid w:val="009668BB"/>
    <w:rsid w:val="00985F03"/>
    <w:rsid w:val="009940C1"/>
    <w:rsid w:val="009D383C"/>
    <w:rsid w:val="009F0DC3"/>
    <w:rsid w:val="009F6903"/>
    <w:rsid w:val="00A04451"/>
    <w:rsid w:val="00A221CF"/>
    <w:rsid w:val="00A26195"/>
    <w:rsid w:val="00A65347"/>
    <w:rsid w:val="00AC66EE"/>
    <w:rsid w:val="00AD0CA2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62563"/>
    <w:rsid w:val="00D669ED"/>
    <w:rsid w:val="00D85D4E"/>
    <w:rsid w:val="00D9746E"/>
    <w:rsid w:val="00DC3BBE"/>
    <w:rsid w:val="00E35296"/>
    <w:rsid w:val="00E5075A"/>
    <w:rsid w:val="00E84A90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Зуев Алексей Михайлович</cp:lastModifiedBy>
  <cp:revision>2</cp:revision>
  <cp:lastPrinted>2015-03-02T08:45:00Z</cp:lastPrinted>
  <dcterms:created xsi:type="dcterms:W3CDTF">2015-03-11T05:19:00Z</dcterms:created>
  <dcterms:modified xsi:type="dcterms:W3CDTF">2015-03-11T05:19:00Z</dcterms:modified>
</cp:coreProperties>
</file>