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D4" w:rsidRPr="00F308D4" w:rsidRDefault="00F308D4">
      <w:pPr>
        <w:pStyle w:val="ConsPlusNormal"/>
        <w:jc w:val="center"/>
        <w:rPr>
          <w:rFonts w:ascii="Times New Roman" w:hAnsi="Times New Roman" w:cs="Times New Roman"/>
        </w:rPr>
      </w:pPr>
      <w:bookmarkStart w:id="0" w:name="_GoBack"/>
      <w:bookmarkEnd w:id="0"/>
      <w:r w:rsidRPr="00F308D4">
        <w:rPr>
          <w:rFonts w:ascii="Times New Roman" w:hAnsi="Times New Roman" w:cs="Times New Roman"/>
        </w:rPr>
        <w:t>ТИПОВОЙ ДОГОВОР</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об осуществлении технологического присоединения</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к электрическим сетям</w:t>
      </w:r>
    </w:p>
    <w:p w:rsidR="00F308D4" w:rsidRPr="00F308D4" w:rsidRDefault="00F308D4">
      <w:pPr>
        <w:pStyle w:val="ConsPlusNormal"/>
        <w:jc w:val="both"/>
        <w:outlineLvl w:val="0"/>
        <w:rPr>
          <w:rFonts w:ascii="Times New Roman" w:hAnsi="Times New Roman" w:cs="Times New Roman"/>
        </w:rPr>
      </w:pPr>
    </w:p>
    <w:p w:rsidR="00F308D4" w:rsidRPr="00F308D4" w:rsidRDefault="00F308D4">
      <w:pPr>
        <w:pStyle w:val="ConsPlusNormal"/>
        <w:jc w:val="center"/>
        <w:rPr>
          <w:rFonts w:ascii="Times New Roman" w:hAnsi="Times New Roman" w:cs="Times New Roman"/>
        </w:rPr>
      </w:pPr>
      <w:proofErr w:type="gramStart"/>
      <w:r w:rsidRPr="00F308D4">
        <w:rPr>
          <w:rFonts w:ascii="Times New Roman" w:hAnsi="Times New Roman" w:cs="Times New Roman"/>
        </w:rPr>
        <w:t>(для физических лиц в целях</w:t>
      </w:r>
      <w:proofErr w:type="gramEnd"/>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технологического присоединения энергопринимающих</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устройств, максимальная мощность которых составляет до 15</w:t>
      </w:r>
    </w:p>
    <w:p w:rsidR="00F308D4" w:rsidRPr="00F308D4" w:rsidRDefault="00F308D4">
      <w:pPr>
        <w:pStyle w:val="ConsPlusNormal"/>
        <w:jc w:val="center"/>
        <w:rPr>
          <w:rFonts w:ascii="Times New Roman" w:hAnsi="Times New Roman" w:cs="Times New Roman"/>
        </w:rPr>
      </w:pPr>
      <w:proofErr w:type="gramStart"/>
      <w:r w:rsidRPr="00F308D4">
        <w:rPr>
          <w:rFonts w:ascii="Times New Roman" w:hAnsi="Times New Roman" w:cs="Times New Roman"/>
        </w:rPr>
        <w:t>кВт включительно (с учетом ранее присоединенных в данной</w:t>
      </w:r>
      <w:proofErr w:type="gramEnd"/>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точке присоединения энергопринимающих устройств) и которые</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используются для бытовых и иных нужд, не связанных</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с осуществлением предпринимательской деятельности)</w:t>
      </w:r>
    </w:p>
    <w:p w:rsidR="00F308D4" w:rsidRPr="00F308D4" w:rsidRDefault="00F308D4">
      <w:pPr>
        <w:pStyle w:val="ConsPlusNormal"/>
        <w:jc w:val="both"/>
        <w:rPr>
          <w:rFonts w:ascii="Times New Roman" w:hAnsi="Times New Roman" w:cs="Times New Roman"/>
        </w:rPr>
      </w:pPr>
    </w:p>
    <w:p w:rsidR="00281264" w:rsidRDefault="00281264" w:rsidP="00281264">
      <w:pPr>
        <w:pStyle w:val="ConsPlusNonformat"/>
        <w:jc w:val="both"/>
        <w:rPr>
          <w:rFonts w:ascii="Times New Roman" w:hAnsi="Times New Roman" w:cs="Times New Roman"/>
        </w:rPr>
      </w:pPr>
      <w:r>
        <w:rPr>
          <w:rFonts w:ascii="Times New Roman" w:hAnsi="Times New Roman" w:cs="Times New Roman"/>
        </w:rPr>
        <w:t xml:space="preserve">г. Нижний Новгород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_____________ 20__ г.</w:t>
      </w:r>
    </w:p>
    <w:p w:rsidR="00281264" w:rsidRDefault="00281264" w:rsidP="00281264">
      <w:pPr>
        <w:pStyle w:val="ConsPlusNonformat"/>
        <w:jc w:val="both"/>
        <w:rPr>
          <w:rFonts w:ascii="Times New Roman" w:hAnsi="Times New Roman" w:cs="Times New Roman"/>
        </w:rPr>
      </w:pPr>
      <w:r>
        <w:rPr>
          <w:rFonts w:ascii="Times New Roman" w:hAnsi="Times New Roman" w:cs="Times New Roman"/>
        </w:rPr>
        <w:t xml:space="preserve">(место заключения договора)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(дата заключения договора)</w:t>
      </w:r>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сетевой организации)</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именуемая</w:t>
      </w:r>
      <w:proofErr w:type="gramEnd"/>
      <w:r w:rsidRPr="00F308D4">
        <w:rPr>
          <w:rFonts w:ascii="Times New Roman" w:hAnsi="Times New Roman" w:cs="Times New Roman"/>
        </w:rPr>
        <w:t xml:space="preserve"> в дальнейшем сетевой организацией, в лице 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(должность, фамилия, имя, отчество)</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действующего</w:t>
      </w:r>
      <w:proofErr w:type="gramEnd"/>
      <w:r w:rsidRPr="00F308D4">
        <w:rPr>
          <w:rFonts w:ascii="Times New Roman" w:hAnsi="Times New Roman" w:cs="Times New Roman"/>
        </w:rPr>
        <w:t xml:space="preserve"> на основании 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и реквизиты документа)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с одной стороны, и 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(фамилия, имя, отчество заявителя, серия, номер и дата</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выдачи паспорта или иного документа, удостоверяющего личность</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 соответствии с законодательством Российской Федерации)</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именуемый</w:t>
      </w:r>
      <w:proofErr w:type="gramEnd"/>
      <w:r w:rsidRPr="00F308D4">
        <w:rPr>
          <w:rFonts w:ascii="Times New Roman" w:hAnsi="Times New Roman" w:cs="Times New Roman"/>
        </w:rPr>
        <w:t xml:space="preserve">  в  дальнейшем заявителем, с  другой  стороны,  вместе  именуемые</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Сторонами, заключили настоящий договор о нижеследующем:</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I. Предмет договора</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  По  настоящему  договору  сетевая  организация  принимает  на  себя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обязательства     по     осуществлению    технологического    присоединения</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энергопринимающих    устройств    заявителя    (далее   -   технологическое</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присоединение) 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энергопринимающих устройств)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в   том   числе  по   обеспечению   готовности   объектов   электросетевого</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хозяйства  (включая  их  проектирование,  строительство,  реконструкцию)  </w:t>
      </w:r>
      <w:proofErr w:type="gramStart"/>
      <w:r w:rsidRPr="00F308D4">
        <w:rPr>
          <w:rFonts w:ascii="Times New Roman" w:hAnsi="Times New Roman" w:cs="Times New Roman"/>
        </w:rPr>
        <w:t>к</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присоединению   энергопринимающих  устройств,  урегулированию  отношений  </w:t>
      </w:r>
      <w:proofErr w:type="gramStart"/>
      <w:r w:rsidRPr="00F308D4">
        <w:rPr>
          <w:rFonts w:ascii="Times New Roman" w:hAnsi="Times New Roman" w:cs="Times New Roman"/>
        </w:rPr>
        <w:t>с</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третьими  лицами в случае необходимости строительства (модернизации) такими</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лицами     принадлежащих     им    объектов    электросетевого    хозяйства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(энергопринимающих   устройств,   объектов   электроэнергетики),  с  учетом</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следующих характеристик:</w:t>
      </w: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максимальная мощность присоединяемых энергопринимающих устройств ________ (кВт);</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категория надежности _______;</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максимальная мощность ранее присоединенных энергопринимающих устрой</w:t>
      </w:r>
      <w:proofErr w:type="gramStart"/>
      <w:r w:rsidRPr="00F308D4">
        <w:rPr>
          <w:rFonts w:ascii="Times New Roman" w:hAnsi="Times New Roman" w:cs="Times New Roman"/>
        </w:rPr>
        <w:t>ств ___________ кВт</w:t>
      </w:r>
      <w:proofErr w:type="gramEnd"/>
      <w:r w:rsidRPr="00F308D4">
        <w:rPr>
          <w:rFonts w:ascii="Times New Roman" w:hAnsi="Times New Roman" w:cs="Times New Roman"/>
        </w:rPr>
        <w:t xml:space="preserve"> </w:t>
      </w:r>
      <w:hyperlink w:anchor="P161" w:history="1">
        <w:r w:rsidRPr="00F308D4">
          <w:rPr>
            <w:rFonts w:ascii="Times New Roman" w:hAnsi="Times New Roman" w:cs="Times New Roman"/>
            <w:color w:val="0000FF"/>
          </w:rPr>
          <w:t>&lt;1&gt;</w:t>
        </w:r>
      </w:hyperlink>
      <w:r w:rsidRPr="00F308D4">
        <w:rPr>
          <w:rFonts w:ascii="Times New Roman" w:hAnsi="Times New Roman" w:cs="Times New Roman"/>
        </w:rPr>
        <w:t>.</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2. Технологическое присоединение необходимо для электроснабжения 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объектов заявителя)</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lastRenderedPageBreak/>
        <w:t>расположенных</w:t>
      </w:r>
      <w:proofErr w:type="gramEnd"/>
      <w:r w:rsidRPr="00F308D4">
        <w:rPr>
          <w:rFonts w:ascii="Times New Roman" w:hAnsi="Times New Roman" w:cs="Times New Roman"/>
        </w:rPr>
        <w:t xml:space="preserve"> (которые будут располагаться) 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(место нахождения объектов заявителя)</w:t>
      </w: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sidRPr="00F308D4">
          <w:rPr>
            <w:rFonts w:ascii="Times New Roman" w:hAnsi="Times New Roman" w:cs="Times New Roman"/>
            <w:color w:val="0000FF"/>
          </w:rPr>
          <w:t>&lt;2&gt;</w:t>
        </w:r>
      </w:hyperlink>
      <w:r w:rsidRPr="00F308D4">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4. </w:t>
      </w:r>
      <w:hyperlink w:anchor="P177" w:history="1">
        <w:r w:rsidRPr="00F308D4">
          <w:rPr>
            <w:rFonts w:ascii="Times New Roman" w:hAnsi="Times New Roman" w:cs="Times New Roman"/>
            <w:color w:val="0000FF"/>
          </w:rPr>
          <w:t>Технические условия</w:t>
        </w:r>
      </w:hyperlink>
      <w:r w:rsidRPr="00F308D4">
        <w:rPr>
          <w:rFonts w:ascii="Times New Roman" w:hAnsi="Times New Roman" w:cs="Times New Roman"/>
        </w:rPr>
        <w:t xml:space="preserve"> являются неотъемлемой частью настоящего договора и приведены в приложении.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Срок действия технических условий составляет _______ год (года) </w:t>
      </w:r>
      <w:hyperlink w:anchor="P163" w:history="1">
        <w:r w:rsidRPr="00F308D4">
          <w:rPr>
            <w:rFonts w:ascii="Times New Roman" w:hAnsi="Times New Roman" w:cs="Times New Roman"/>
            <w:color w:val="0000FF"/>
          </w:rPr>
          <w:t>&lt;3&gt;</w:t>
        </w:r>
      </w:hyperlink>
      <w:r w:rsidRPr="00F308D4">
        <w:rPr>
          <w:rFonts w:ascii="Times New Roman" w:hAnsi="Times New Roman" w:cs="Times New Roman"/>
        </w:rPr>
        <w:t xml:space="preserve"> со дня заключения настоящего договора.</w:t>
      </w:r>
    </w:p>
    <w:p w:rsidR="00F308D4" w:rsidRPr="00F308D4" w:rsidRDefault="00F308D4">
      <w:pPr>
        <w:pStyle w:val="ConsPlusNormal"/>
        <w:spacing w:before="220"/>
        <w:ind w:firstLine="540"/>
        <w:jc w:val="both"/>
        <w:rPr>
          <w:rFonts w:ascii="Times New Roman" w:hAnsi="Times New Roman" w:cs="Times New Roman"/>
        </w:rPr>
      </w:pPr>
      <w:bookmarkStart w:id="1" w:name="P61"/>
      <w:bookmarkEnd w:id="1"/>
      <w:r w:rsidRPr="00F308D4">
        <w:rPr>
          <w:rFonts w:ascii="Times New Roman" w:hAnsi="Times New Roman" w:cs="Times New Roman"/>
        </w:rPr>
        <w:t xml:space="preserve">5. Срок выполнения мероприятий по технологическому присоединению составляет _____________ </w:t>
      </w:r>
      <w:hyperlink w:anchor="P164" w:history="1">
        <w:r w:rsidRPr="00F308D4">
          <w:rPr>
            <w:rFonts w:ascii="Times New Roman" w:hAnsi="Times New Roman" w:cs="Times New Roman"/>
            <w:color w:val="0000FF"/>
          </w:rPr>
          <w:t>&lt;4&gt;</w:t>
        </w:r>
      </w:hyperlink>
      <w:r w:rsidRPr="00F308D4">
        <w:rPr>
          <w:rFonts w:ascii="Times New Roman" w:hAnsi="Times New Roman" w:cs="Times New Roman"/>
        </w:rPr>
        <w:t xml:space="preserve"> со дня заключения настоящего договора.</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II. Обязанности Сторон</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6. Сетевая организация обязуется: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308D4" w:rsidRPr="00F308D4" w:rsidRDefault="00F308D4">
      <w:pPr>
        <w:pStyle w:val="ConsPlusNormal"/>
        <w:spacing w:before="220"/>
        <w:ind w:firstLine="540"/>
        <w:jc w:val="both"/>
        <w:rPr>
          <w:rFonts w:ascii="Times New Roman" w:hAnsi="Times New Roman" w:cs="Times New Roman"/>
        </w:rPr>
      </w:pPr>
      <w:bookmarkStart w:id="2" w:name="P67"/>
      <w:bookmarkEnd w:id="2"/>
      <w:r w:rsidRPr="00F308D4">
        <w:rPr>
          <w:rFonts w:ascii="Times New Roman" w:hAnsi="Times New Roman" w:cs="Times New Roman"/>
        </w:rPr>
        <w:t xml:space="preserve">в течение </w:t>
      </w:r>
      <w:r w:rsidR="00281264" w:rsidRPr="00281264">
        <w:rPr>
          <w:rFonts w:ascii="Times New Roman" w:hAnsi="Times New Roman" w:cs="Times New Roman"/>
        </w:rPr>
        <w:t>10</w:t>
      </w:r>
      <w:r w:rsidRPr="00F308D4">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308D4" w:rsidRPr="00F308D4" w:rsidRDefault="00F308D4">
      <w:pPr>
        <w:pStyle w:val="ConsPlusNormal"/>
        <w:spacing w:before="220"/>
        <w:ind w:firstLine="540"/>
        <w:jc w:val="both"/>
        <w:rPr>
          <w:rFonts w:ascii="Times New Roman" w:hAnsi="Times New Roman" w:cs="Times New Roman"/>
        </w:rPr>
      </w:pPr>
      <w:proofErr w:type="gramStart"/>
      <w:r w:rsidRPr="00F308D4">
        <w:rPr>
          <w:rFonts w:ascii="Times New Roman" w:hAnsi="Times New Roman" w:cs="Times New Roman"/>
        </w:rPr>
        <w:t xml:space="preserve">не позднее </w:t>
      </w:r>
      <w:r w:rsidR="00A5123F" w:rsidRPr="00A5123F">
        <w:rPr>
          <w:rFonts w:ascii="Times New Roman" w:hAnsi="Times New Roman" w:cs="Times New Roman"/>
        </w:rPr>
        <w:t>10</w:t>
      </w:r>
      <w:r w:rsidRPr="00F308D4">
        <w:rPr>
          <w:rFonts w:ascii="Times New Roman" w:hAnsi="Times New Roman" w:cs="Times New Roman"/>
        </w:rPr>
        <w:t xml:space="preserve"> рабочих дней со дня проведения осмотра (обследования), указанного в </w:t>
      </w:r>
      <w:hyperlink w:anchor="P67" w:history="1">
        <w:r w:rsidRPr="00F308D4">
          <w:rPr>
            <w:rFonts w:ascii="Times New Roman" w:hAnsi="Times New Roman" w:cs="Times New Roman"/>
            <w:color w:val="0000FF"/>
          </w:rPr>
          <w:t>абзаце третьем</w:t>
        </w:r>
      </w:hyperlink>
      <w:r w:rsidRPr="00F308D4">
        <w:rPr>
          <w:rFonts w:ascii="Times New Roman" w:hAnsi="Times New Roman" w:cs="Times New Roman"/>
        </w:rPr>
        <w:t xml:space="preserve"> настоящего пункта, с соблюдением срока, установленного </w:t>
      </w:r>
      <w:hyperlink w:anchor="P61" w:history="1">
        <w:r w:rsidRPr="00F308D4">
          <w:rPr>
            <w:rFonts w:ascii="Times New Roman" w:hAnsi="Times New Roman" w:cs="Times New Roman"/>
            <w:color w:val="0000FF"/>
          </w:rPr>
          <w:t>пунктом 5</w:t>
        </w:r>
      </w:hyperlink>
      <w:r w:rsidRPr="00F308D4">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F308D4">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F308D4">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8. Заявитель обязуется: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308D4" w:rsidRPr="00F308D4" w:rsidRDefault="00F308D4">
      <w:pPr>
        <w:pStyle w:val="ConsPlusNormal"/>
        <w:spacing w:before="220"/>
        <w:ind w:firstLine="540"/>
        <w:jc w:val="both"/>
        <w:rPr>
          <w:rFonts w:ascii="Times New Roman" w:hAnsi="Times New Roman" w:cs="Times New Roman"/>
        </w:rPr>
      </w:pPr>
      <w:proofErr w:type="gramStart"/>
      <w:r w:rsidRPr="00F308D4">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308D4">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Pr="00F308D4">
        <w:rPr>
          <w:rFonts w:ascii="Times New Roman" w:hAnsi="Times New Roman" w:cs="Times New Roman"/>
        </w:rP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5123F" w:rsidRPr="00A5123F">
        <w:rPr>
          <w:rFonts w:ascii="Times New Roman" w:hAnsi="Times New Roman" w:cs="Times New Roman"/>
        </w:rPr>
        <w:t>5</w:t>
      </w:r>
      <w:r w:rsidRPr="00F308D4">
        <w:rPr>
          <w:rFonts w:ascii="Times New Roman" w:hAnsi="Times New Roman" w:cs="Times New Roman"/>
        </w:rPr>
        <w:t xml:space="preserve"> рабочих дней со дня получения указанного акта от сетевой организации;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надлежащим образом исполнять указанные в </w:t>
      </w:r>
      <w:hyperlink w:anchor="P79" w:history="1">
        <w:r w:rsidRPr="00F308D4">
          <w:rPr>
            <w:rFonts w:ascii="Times New Roman" w:hAnsi="Times New Roman" w:cs="Times New Roman"/>
            <w:color w:val="0000FF"/>
          </w:rPr>
          <w:t>разделе III</w:t>
        </w:r>
      </w:hyperlink>
      <w:r w:rsidRPr="00F308D4">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F308D4">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F308D4">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bookmarkStart w:id="3" w:name="P79"/>
      <w:bookmarkEnd w:id="3"/>
      <w:r w:rsidRPr="00F308D4">
        <w:rPr>
          <w:rFonts w:ascii="Times New Roman" w:hAnsi="Times New Roman" w:cs="Times New Roman"/>
        </w:rPr>
        <w:t>III. Плата за технологическое присоединение</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и порядок расчетов</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10. Размер  платы  за  технологическое  присоединение  определяется </w:t>
      </w:r>
      <w:hyperlink w:anchor="P165" w:history="1">
        <w:r w:rsidRPr="00F308D4">
          <w:rPr>
            <w:rFonts w:ascii="Times New Roman" w:hAnsi="Times New Roman" w:cs="Times New Roman"/>
            <w:color w:val="0000FF"/>
          </w:rPr>
          <w:t>&lt;5&gt;</w:t>
        </w:r>
      </w:hyperlink>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в соответствии с решением 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(наименование органа исполнительной власти</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 области государственного регулирования тарифов)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от _____________ N _______ и составляет ____________ рублей _______ копеек.</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11.  Внесение  платы  за  технологическое  присоединение осуществляется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заявителем в следующем порядке: 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(указываются порядок и сроки</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внесения платы за технологическое присоединение)</w:t>
      </w: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308D4">
        <w:rPr>
          <w:rFonts w:ascii="Times New Roman" w:hAnsi="Times New Roman" w:cs="Times New Roman"/>
        </w:rPr>
        <w:t>дств в к</w:t>
      </w:r>
      <w:proofErr w:type="gramEnd"/>
      <w:r w:rsidRPr="00F308D4">
        <w:rPr>
          <w:rFonts w:ascii="Times New Roman" w:hAnsi="Times New Roman" w:cs="Times New Roman"/>
        </w:rPr>
        <w:t>ассу или на расчетный счет сетевой организации.</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 xml:space="preserve">IV. Разграничение балансовой принадлежности </w:t>
      </w:r>
      <w:proofErr w:type="gramStart"/>
      <w:r w:rsidRPr="00F308D4">
        <w:rPr>
          <w:rFonts w:ascii="Times New Roman" w:hAnsi="Times New Roman" w:cs="Times New Roman"/>
        </w:rPr>
        <w:t>электрических</w:t>
      </w:r>
      <w:proofErr w:type="gramEnd"/>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сетей и эксплуатационной ответственности Сторон</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6" w:history="1">
        <w:r w:rsidRPr="00F308D4">
          <w:rPr>
            <w:rFonts w:ascii="Times New Roman" w:hAnsi="Times New Roman" w:cs="Times New Roman"/>
            <w:color w:val="0000FF"/>
          </w:rPr>
          <w:t>&lt;6&gt;</w:t>
        </w:r>
      </w:hyperlink>
      <w:r w:rsidRPr="00F308D4">
        <w:rPr>
          <w:rFonts w:ascii="Times New Roman" w:hAnsi="Times New Roman" w:cs="Times New Roman"/>
        </w:rPr>
        <w:t>.</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V. Условия изменения, расторжения договора</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и ответственность Сторон</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14. Настоящий договор может быть изменен по письменному соглашению Сторон или в судебном порядке.</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15. </w:t>
      </w:r>
      <w:proofErr w:type="gramStart"/>
      <w:r w:rsidRPr="00F308D4">
        <w:rPr>
          <w:rFonts w:ascii="Times New Roman" w:hAnsi="Times New Roman" w:cs="Times New Roman"/>
        </w:rPr>
        <w:t>Договор</w:t>
      </w:r>
      <w:proofErr w:type="gramEnd"/>
      <w:r w:rsidRPr="00F308D4">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6" w:history="1">
        <w:r w:rsidRPr="00F308D4">
          <w:rPr>
            <w:rFonts w:ascii="Times New Roman" w:hAnsi="Times New Roman" w:cs="Times New Roman"/>
            <w:color w:val="0000FF"/>
          </w:rPr>
          <w:t>кодексом</w:t>
        </w:r>
      </w:hyperlink>
      <w:r w:rsidRPr="00F308D4">
        <w:rPr>
          <w:rFonts w:ascii="Times New Roman" w:hAnsi="Times New Roman" w:cs="Times New Roman"/>
        </w:rPr>
        <w:t xml:space="preserve"> Российской Федерации.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16. Заявитель вправе при нарушении сетевой организацией указанных в настоящем договоре </w:t>
      </w:r>
      <w:r w:rsidRPr="00F308D4">
        <w:rPr>
          <w:rFonts w:ascii="Times New Roman" w:hAnsi="Times New Roman" w:cs="Times New Roman"/>
        </w:rPr>
        <w:lastRenderedPageBreak/>
        <w:t>сроков технологического присоединения в одностороннем порядке расторгнуть настоящий договор.</w:t>
      </w:r>
    </w:p>
    <w:p w:rsidR="00F308D4" w:rsidRPr="00F308D4" w:rsidRDefault="00F308D4">
      <w:pPr>
        <w:pStyle w:val="ConsPlusNormal"/>
        <w:spacing w:before="220"/>
        <w:ind w:firstLine="540"/>
        <w:jc w:val="both"/>
        <w:rPr>
          <w:rFonts w:ascii="Times New Roman" w:hAnsi="Times New Roman" w:cs="Times New Roman"/>
        </w:rPr>
      </w:pPr>
      <w:proofErr w:type="gramStart"/>
      <w:r w:rsidRPr="00F308D4">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308D4">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F308D4" w:rsidRPr="00F308D4" w:rsidRDefault="00F308D4">
      <w:pPr>
        <w:pStyle w:val="ConsPlusNormal"/>
        <w:spacing w:before="220"/>
        <w:ind w:firstLine="540"/>
        <w:jc w:val="both"/>
        <w:rPr>
          <w:rFonts w:ascii="Times New Roman" w:hAnsi="Times New Roman" w:cs="Times New Roman"/>
        </w:rPr>
      </w:pPr>
      <w:bookmarkStart w:id="4" w:name="P107"/>
      <w:bookmarkEnd w:id="4"/>
      <w:r w:rsidRPr="00F308D4">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308D4" w:rsidRPr="00F308D4" w:rsidRDefault="00F308D4">
      <w:pPr>
        <w:pStyle w:val="ConsPlusNormal"/>
        <w:spacing w:before="220"/>
        <w:ind w:firstLine="540"/>
        <w:jc w:val="both"/>
        <w:rPr>
          <w:rFonts w:ascii="Times New Roman" w:hAnsi="Times New Roman" w:cs="Times New Roman"/>
        </w:rPr>
      </w:pPr>
      <w:bookmarkStart w:id="5" w:name="P108"/>
      <w:bookmarkEnd w:id="5"/>
      <w:r w:rsidRPr="00F308D4">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sidRPr="00F308D4">
          <w:rPr>
            <w:rFonts w:ascii="Times New Roman" w:hAnsi="Times New Roman" w:cs="Times New Roman"/>
            <w:color w:val="0000FF"/>
          </w:rPr>
          <w:t>абзацем первым</w:t>
        </w:r>
      </w:hyperlink>
      <w:r w:rsidRPr="00F308D4">
        <w:rPr>
          <w:rFonts w:ascii="Times New Roman" w:hAnsi="Times New Roman" w:cs="Times New Roman"/>
        </w:rPr>
        <w:t xml:space="preserve"> или </w:t>
      </w:r>
      <w:hyperlink w:anchor="P108" w:history="1">
        <w:r w:rsidRPr="00F308D4">
          <w:rPr>
            <w:rFonts w:ascii="Times New Roman" w:hAnsi="Times New Roman" w:cs="Times New Roman"/>
            <w:color w:val="0000FF"/>
          </w:rPr>
          <w:t>вторым</w:t>
        </w:r>
      </w:hyperlink>
      <w:r w:rsidRPr="00F308D4">
        <w:rPr>
          <w:rFonts w:ascii="Times New Roman" w:hAnsi="Times New Roman" w:cs="Times New Roman"/>
        </w:rPr>
        <w:t xml:space="preserve"> настоящего пункта, в случае необоснованного уклонения либо отказа от ее уплаты.</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VI. Порядок разрешения споров</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VII. Заключительные положения</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 xml:space="preserve">21. Настоящий договор считается заключенным </w:t>
      </w:r>
      <w:proofErr w:type="gramStart"/>
      <w:r w:rsidRPr="00F308D4">
        <w:rPr>
          <w:rFonts w:ascii="Times New Roman" w:hAnsi="Times New Roman" w:cs="Times New Roman"/>
        </w:rPr>
        <w:t>с даты поступления</w:t>
      </w:r>
      <w:proofErr w:type="gramEnd"/>
      <w:r w:rsidRPr="00F308D4">
        <w:rPr>
          <w:rFonts w:ascii="Times New Roman" w:hAnsi="Times New Roman" w:cs="Times New Roman"/>
        </w:rPr>
        <w:t xml:space="preserve"> подписанного заявителем экземпляра настоящего договора в сетевую организацию.</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22. Настоящий договор составлен и подписан в двух экземплярах, по одному для каждой из Сторон.</w:t>
      </w:r>
    </w:p>
    <w:p w:rsidR="00F308D4" w:rsidRPr="00F308D4" w:rsidRDefault="00F308D4">
      <w:pPr>
        <w:rPr>
          <w:rFonts w:ascii="Times New Roman" w:hAnsi="Times New Roman" w:cs="Times New Roman"/>
        </w:rPr>
        <w:sectPr w:rsidR="00F308D4" w:rsidRPr="00F308D4" w:rsidSect="00326124">
          <w:pgSz w:w="11906" w:h="16838"/>
          <w:pgMar w:top="1134" w:right="850" w:bottom="1134" w:left="1701" w:header="708" w:footer="708" w:gutter="0"/>
          <w:cols w:space="708"/>
          <w:docGrid w:linePitch="360"/>
        </w:sectPr>
      </w:pPr>
    </w:p>
    <w:p w:rsidR="00CF0FF9" w:rsidRDefault="00CF0FF9" w:rsidP="00CF0FF9">
      <w:pPr>
        <w:spacing w:before="240" w:line="240" w:lineRule="auto"/>
        <w:jc w:val="center"/>
        <w:rPr>
          <w:rFonts w:ascii="Times New Roman" w:hAnsi="Times New Roman" w:cs="Times New Roman"/>
          <w:b/>
          <w:szCs w:val="24"/>
        </w:rPr>
      </w:pPr>
      <w:r>
        <w:rPr>
          <w:rFonts w:ascii="Times New Roman" w:hAnsi="Times New Roman" w:cs="Times New Roman"/>
          <w:b/>
          <w:szCs w:val="24"/>
        </w:rPr>
        <w:lastRenderedPageBreak/>
        <w:t>Реквизиты Сторон:</w:t>
      </w:r>
    </w:p>
    <w:tbl>
      <w:tblPr>
        <w:tblW w:w="9610" w:type="dxa"/>
        <w:tblLayout w:type="fixed"/>
        <w:tblLook w:val="04A0" w:firstRow="1" w:lastRow="0" w:firstColumn="1" w:lastColumn="0" w:noHBand="0" w:noVBand="1"/>
      </w:tblPr>
      <w:tblGrid>
        <w:gridCol w:w="4788"/>
        <w:gridCol w:w="4822"/>
      </w:tblGrid>
      <w:tr w:rsidR="00850736" w:rsidTr="00850736">
        <w:tc>
          <w:tcPr>
            <w:tcW w:w="4788" w:type="dxa"/>
          </w:tcPr>
          <w:p w:rsidR="00850736" w:rsidRDefault="00850736">
            <w:pPr>
              <w:pStyle w:val="a3"/>
              <w:spacing w:line="276" w:lineRule="auto"/>
              <w:rPr>
                <w:rFonts w:ascii="Times New Roman" w:hAnsi="Times New Roman" w:cs="Times New Roman"/>
                <w:lang w:val="en-US"/>
              </w:rPr>
            </w:pPr>
          </w:p>
          <w:p w:rsidR="00850736" w:rsidRDefault="00850736">
            <w:pPr>
              <w:pStyle w:val="a3"/>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850736">
              <w:tc>
                <w:tcPr>
                  <w:tcW w:w="5353" w:type="dxa"/>
                </w:tcPr>
                <w:p w:rsidR="00850736" w:rsidRDefault="00850736">
                  <w:pPr>
                    <w:pStyle w:val="a3"/>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850736" w:rsidRDefault="00850736">
                  <w:pPr>
                    <w:pStyle w:val="a3"/>
                    <w:spacing w:line="276" w:lineRule="auto"/>
                    <w:rPr>
                      <w:rFonts w:ascii="Times New Roman" w:hAnsi="Times New Roman" w:cs="Times New Roman"/>
                      <w:color w:val="000000"/>
                      <w:spacing w:val="-4"/>
                      <w:szCs w:val="24"/>
                    </w:rPr>
                  </w:pPr>
                </w:p>
                <w:p w:rsidR="00850736" w:rsidRDefault="00850736">
                  <w:pPr>
                    <w:pStyle w:val="a3"/>
                    <w:spacing w:line="276" w:lineRule="auto"/>
                    <w:rPr>
                      <w:rFonts w:ascii="Times New Roman" w:hAnsi="Times New Roman" w:cs="Times New Roman"/>
                      <w:color w:val="000000"/>
                      <w:spacing w:val="-4"/>
                      <w:szCs w:val="24"/>
                    </w:rPr>
                  </w:pPr>
                </w:p>
                <w:p w:rsidR="00850736" w:rsidRDefault="00850736">
                  <w:pPr>
                    <w:pStyle w:val="a3"/>
                    <w:spacing w:line="276" w:lineRule="auto"/>
                    <w:rPr>
                      <w:rFonts w:ascii="Times New Roman" w:hAnsi="Times New Roman" w:cs="Times New Roman"/>
                      <w:color w:val="000000"/>
                      <w:spacing w:val="-4"/>
                      <w:szCs w:val="24"/>
                    </w:rPr>
                  </w:pPr>
                </w:p>
                <w:p w:rsidR="00850736" w:rsidRDefault="00850736">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850736" w:rsidRDefault="00850736">
                  <w:pPr>
                    <w:pStyle w:val="a3"/>
                    <w:spacing w:line="276" w:lineRule="auto"/>
                    <w:rPr>
                      <w:rFonts w:ascii="Times New Roman" w:hAnsi="Times New Roman" w:cs="Times New Roman"/>
                      <w:color w:val="000000"/>
                      <w:spacing w:val="-4"/>
                      <w:szCs w:val="24"/>
                    </w:rPr>
                  </w:pPr>
                </w:p>
                <w:p w:rsidR="00850736" w:rsidRDefault="00850736">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850736" w:rsidRDefault="00850736">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850736" w:rsidRDefault="00850736">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850736" w:rsidRDefault="00850736">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850736" w:rsidRDefault="00850736">
                  <w:pPr>
                    <w:pStyle w:val="a3"/>
                    <w:spacing w:line="276" w:lineRule="auto"/>
                    <w:rPr>
                      <w:rFonts w:ascii="Times New Roman" w:hAnsi="Times New Roman" w:cs="Times New Roman"/>
                      <w:color w:val="000000"/>
                      <w:spacing w:val="-4"/>
                      <w:szCs w:val="24"/>
                    </w:rPr>
                  </w:pPr>
                  <w:proofErr w:type="gramStart"/>
                  <w:r>
                    <w:rPr>
                      <w:rFonts w:ascii="Times New Roman" w:hAnsi="Times New Roman" w:cs="Times New Roman"/>
                      <w:color w:val="000000"/>
                      <w:szCs w:val="24"/>
                    </w:rPr>
                    <w:t>р</w:t>
                  </w:r>
                  <w:proofErr w:type="gramEnd"/>
                  <w:r>
                    <w:rPr>
                      <w:rFonts w:ascii="Times New Roman" w:hAnsi="Times New Roman" w:cs="Times New Roman"/>
                      <w:color w:val="000000"/>
                      <w:szCs w:val="24"/>
                    </w:rPr>
                    <w:t>/с ______________________</w:t>
                  </w:r>
                </w:p>
                <w:p w:rsidR="00850736" w:rsidRDefault="00850736">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850736" w:rsidRDefault="00850736">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850736" w:rsidRDefault="00850736">
                  <w:pPr>
                    <w:pStyle w:val="a3"/>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850736" w:rsidRDefault="00850736">
                  <w:pPr>
                    <w:pStyle w:val="a3"/>
                    <w:spacing w:line="276" w:lineRule="auto"/>
                    <w:rPr>
                      <w:rFonts w:ascii="Times New Roman" w:hAnsi="Times New Roman" w:cs="Times New Roman"/>
                      <w:b/>
                      <w:i/>
                      <w:color w:val="000000"/>
                      <w:spacing w:val="-4"/>
                      <w:szCs w:val="24"/>
                      <w:lang w:val="en-US"/>
                    </w:rPr>
                  </w:pPr>
                </w:p>
                <w:p w:rsidR="00850736" w:rsidRDefault="00850736">
                  <w:pPr>
                    <w:pStyle w:val="a3"/>
                    <w:spacing w:line="276" w:lineRule="auto"/>
                    <w:rPr>
                      <w:rFonts w:ascii="Times New Roman" w:hAnsi="Times New Roman" w:cs="Times New Roman"/>
                      <w:b/>
                      <w:i/>
                      <w:color w:val="000000"/>
                      <w:spacing w:val="-4"/>
                      <w:szCs w:val="24"/>
                      <w:lang w:val="en-US"/>
                    </w:rPr>
                  </w:pPr>
                </w:p>
                <w:p w:rsidR="00850736" w:rsidRDefault="00850736">
                  <w:pPr>
                    <w:pStyle w:val="a3"/>
                    <w:spacing w:line="276" w:lineRule="auto"/>
                    <w:rPr>
                      <w:rFonts w:ascii="Times New Roman" w:hAnsi="Times New Roman" w:cs="Times New Roman"/>
                      <w:b/>
                      <w:color w:val="000000"/>
                      <w:spacing w:val="-4"/>
                      <w:szCs w:val="24"/>
                      <w:lang w:val="en-US"/>
                    </w:rPr>
                  </w:pPr>
                </w:p>
                <w:p w:rsidR="00850736" w:rsidRDefault="00850736">
                  <w:pPr>
                    <w:pStyle w:val="a3"/>
                    <w:spacing w:line="276" w:lineRule="auto"/>
                    <w:rPr>
                      <w:rFonts w:ascii="Times New Roman" w:hAnsi="Times New Roman" w:cs="Times New Roman"/>
                      <w:b/>
                      <w:color w:val="000000"/>
                      <w:spacing w:val="-4"/>
                      <w:szCs w:val="24"/>
                      <w:lang w:val="en-US"/>
                    </w:rPr>
                  </w:pPr>
                </w:p>
                <w:p w:rsidR="00850736" w:rsidRDefault="00850736">
                  <w:pPr>
                    <w:pStyle w:val="a3"/>
                    <w:spacing w:line="276" w:lineRule="auto"/>
                    <w:rPr>
                      <w:rFonts w:ascii="Times New Roman" w:hAnsi="Times New Roman" w:cs="Times New Roman"/>
                      <w:b/>
                      <w:i/>
                      <w:spacing w:val="-4"/>
                      <w:szCs w:val="24"/>
                    </w:rPr>
                  </w:pPr>
                </w:p>
                <w:p w:rsidR="00850736" w:rsidRDefault="00850736">
                  <w:pPr>
                    <w:pStyle w:val="a3"/>
                    <w:spacing w:line="276" w:lineRule="auto"/>
                    <w:rPr>
                      <w:rFonts w:ascii="Times New Roman" w:hAnsi="Times New Roman" w:cs="Times New Roman"/>
                      <w:b/>
                      <w:i/>
                      <w:spacing w:val="-4"/>
                      <w:szCs w:val="24"/>
                    </w:rPr>
                  </w:pPr>
                </w:p>
                <w:p w:rsidR="00850736" w:rsidRDefault="00850736">
                  <w:pPr>
                    <w:pStyle w:val="a3"/>
                    <w:spacing w:line="276" w:lineRule="auto"/>
                  </w:pPr>
                  <w:r>
                    <w:t>__________________ /___________/.</w:t>
                  </w:r>
                </w:p>
              </w:tc>
            </w:tr>
          </w:tbl>
          <w:p w:rsidR="00850736" w:rsidRDefault="00850736">
            <w:pPr>
              <w:pStyle w:val="5"/>
              <w:spacing w:line="276" w:lineRule="auto"/>
              <w:rPr>
                <w:b w:val="0"/>
                <w:i w:val="0"/>
              </w:rPr>
            </w:pPr>
            <w:r>
              <w:rPr>
                <w:b w:val="0"/>
                <w:i w:val="0"/>
              </w:rPr>
              <w:t>М.П.</w:t>
            </w:r>
          </w:p>
        </w:tc>
        <w:tc>
          <w:tcPr>
            <w:tcW w:w="4822" w:type="dxa"/>
          </w:tcPr>
          <w:p w:rsidR="00850736" w:rsidRDefault="00850736">
            <w:pPr>
              <w:pStyle w:val="ConsPlusNormal"/>
              <w:widowControl/>
              <w:spacing w:line="276" w:lineRule="auto"/>
              <w:jc w:val="both"/>
              <w:outlineLvl w:val="0"/>
              <w:rPr>
                <w:rFonts w:ascii="Times New Roman" w:hAnsi="Times New Roman" w:cs="Times New Roman"/>
                <w:lang w:eastAsia="en-US"/>
              </w:rPr>
            </w:pPr>
          </w:p>
          <w:p w:rsidR="00850736" w:rsidRDefault="00850736">
            <w:pPr>
              <w:autoSpaceDE w:val="0"/>
              <w:snapToGrid w:val="0"/>
              <w:spacing w:before="240" w:line="240" w:lineRule="auto"/>
              <w:rPr>
                <w:rFonts w:ascii="Times New Roman" w:hAnsi="Times New Roman" w:cs="Times New Roman"/>
                <w:b/>
                <w:color w:val="000000"/>
                <w:szCs w:val="24"/>
              </w:rPr>
            </w:pPr>
            <w:r>
              <w:rPr>
                <w:rFonts w:ascii="Times New Roman" w:hAnsi="Times New Roman" w:cs="Times New Roman"/>
                <w:b/>
                <w:color w:val="000000"/>
                <w:szCs w:val="24"/>
              </w:rPr>
              <w:t>Сетевая организация:</w:t>
            </w:r>
          </w:p>
          <w:p w:rsidR="00850736" w:rsidRDefault="00850736">
            <w:pPr>
              <w:pStyle w:val="ConsPlusNormal"/>
              <w:widowControl/>
              <w:spacing w:line="276" w:lineRule="auto"/>
              <w:jc w:val="both"/>
              <w:outlineLvl w:val="0"/>
              <w:rPr>
                <w:rFonts w:ascii="Times New Roman" w:hAnsi="Times New Roman" w:cs="Times New Roman"/>
                <w:lang w:eastAsia="en-US"/>
              </w:rPr>
            </w:pPr>
            <w:r>
              <w:rPr>
                <w:rFonts w:ascii="Times New Roman" w:hAnsi="Times New Roman" w:cs="Times New Roman"/>
                <w:b/>
                <w:lang w:eastAsia="en-US"/>
              </w:rPr>
              <w:t>ООО «Электросети»</w:t>
            </w:r>
          </w:p>
          <w:p w:rsidR="00850736" w:rsidRDefault="00850736">
            <w:pPr>
              <w:pStyle w:val="ConsPlusNormal"/>
              <w:widowControl/>
              <w:spacing w:line="276" w:lineRule="auto"/>
              <w:jc w:val="both"/>
              <w:outlineLvl w:val="0"/>
              <w:rPr>
                <w:rFonts w:ascii="Times New Roman" w:hAnsi="Times New Roman" w:cs="Times New Roman"/>
                <w:lang w:eastAsia="en-US"/>
              </w:rPr>
            </w:pP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Юридический и фактический адрес: 603101,      г. Н. Новгород, пр. Ильича, д. 32 </w:t>
            </w: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тел.243-01-97</w:t>
            </w: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ОГРН 1125256005291</w:t>
            </w: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ИНН5256113940</w:t>
            </w: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КПП 525601001</w:t>
            </w: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/с 40702810542040003933 </w:t>
            </w: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proofErr w:type="spellStart"/>
            <w:r>
              <w:rPr>
                <w:rFonts w:ascii="Times New Roman" w:hAnsi="Times New Roman" w:cs="Times New Roman"/>
                <w:sz w:val="24"/>
                <w:szCs w:val="24"/>
                <w:lang w:eastAsia="en-US"/>
              </w:rPr>
              <w:t>Волго</w:t>
            </w:r>
            <w:proofErr w:type="spellEnd"/>
            <w:r>
              <w:rPr>
                <w:rFonts w:ascii="Times New Roman" w:hAnsi="Times New Roman" w:cs="Times New Roman"/>
                <w:sz w:val="24"/>
                <w:szCs w:val="24"/>
                <w:lang w:eastAsia="en-US"/>
              </w:rPr>
              <w:t xml:space="preserve"> - Вятском Банке</w:t>
            </w: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ПАО Сбербанка  г. Н. Новгород</w:t>
            </w:r>
          </w:p>
          <w:p w:rsidR="00850736" w:rsidRDefault="00850736">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к/с 30101810900000000603</w:t>
            </w:r>
          </w:p>
          <w:p w:rsidR="00850736" w:rsidRDefault="00850736">
            <w:pPr>
              <w:pStyle w:val="ConsPlusNormal"/>
              <w:widowControl/>
              <w:spacing w:line="276" w:lineRule="auto"/>
              <w:jc w:val="both"/>
              <w:outlineLvl w:val="0"/>
              <w:rPr>
                <w:rFonts w:ascii="Times New Roman" w:hAnsi="Times New Roman" w:cs="Times New Roman"/>
                <w:b/>
                <w:sz w:val="24"/>
                <w:szCs w:val="24"/>
                <w:lang w:eastAsia="en-US"/>
              </w:rPr>
            </w:pPr>
          </w:p>
          <w:p w:rsidR="00850736" w:rsidRDefault="00850736">
            <w:pPr>
              <w:pStyle w:val="ConsPlusNormal"/>
              <w:widowContro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Заместитель генерального директора по развитию</w:t>
            </w:r>
          </w:p>
          <w:p w:rsidR="00850736" w:rsidRDefault="00850736">
            <w:pPr>
              <w:spacing w:line="240" w:lineRule="auto"/>
              <w:rPr>
                <w:rFonts w:ascii="Times New Roman" w:hAnsi="Times New Roman" w:cs="Times New Roman"/>
                <w:b/>
                <w:i/>
                <w:szCs w:val="24"/>
              </w:rPr>
            </w:pPr>
          </w:p>
          <w:p w:rsidR="00850736" w:rsidRDefault="00850736">
            <w:pPr>
              <w:spacing w:line="240" w:lineRule="auto"/>
              <w:rPr>
                <w:rFonts w:ascii="Times New Roman" w:hAnsi="Times New Roman" w:cs="Times New Roman"/>
                <w:b/>
                <w:i/>
                <w:szCs w:val="24"/>
              </w:rPr>
            </w:pPr>
            <w:r>
              <w:rPr>
                <w:rFonts w:ascii="Times New Roman" w:hAnsi="Times New Roman" w:cs="Times New Roman"/>
                <w:b/>
                <w:i/>
                <w:szCs w:val="24"/>
              </w:rPr>
              <w:t>______________________ Тихонова О.О.</w:t>
            </w:r>
          </w:p>
          <w:p w:rsidR="00850736" w:rsidRDefault="00850736">
            <w:pPr>
              <w:pStyle w:val="5"/>
              <w:numPr>
                <w:ilvl w:val="0"/>
                <w:numId w:val="0"/>
              </w:numPr>
              <w:tabs>
                <w:tab w:val="left" w:pos="708"/>
              </w:tabs>
              <w:spacing w:before="0" w:after="0" w:line="276" w:lineRule="auto"/>
              <w:rPr>
                <w:b w:val="0"/>
                <w:i w:val="0"/>
                <w:sz w:val="24"/>
                <w:szCs w:val="24"/>
                <w:lang w:val="ru-RU"/>
              </w:rPr>
            </w:pPr>
            <w:r>
              <w:rPr>
                <w:b w:val="0"/>
                <w:i w:val="0"/>
                <w:szCs w:val="24"/>
              </w:rPr>
              <w:t>М.П.</w:t>
            </w:r>
          </w:p>
        </w:tc>
      </w:tr>
    </w:tbl>
    <w:p w:rsidR="00CF0FF9" w:rsidRDefault="00CF0FF9" w:rsidP="00CF0FF9">
      <w:pPr>
        <w:spacing w:after="0" w:line="240" w:lineRule="auto"/>
        <w:rPr>
          <w:rFonts w:ascii="Times New Roman" w:eastAsia="Times New Roman" w:hAnsi="Times New Roman" w:cs="Times New Roman"/>
          <w:szCs w:val="20"/>
          <w:lang w:eastAsia="ru-RU"/>
        </w:rPr>
        <w:sectPr w:rsidR="00CF0FF9">
          <w:pgSz w:w="11906" w:h="16838"/>
          <w:pgMar w:top="1134" w:right="850" w:bottom="1134" w:left="1701" w:header="708" w:footer="708" w:gutter="0"/>
          <w:cols w:space="720"/>
        </w:sectPr>
      </w:pP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w:t>
      </w:r>
    </w:p>
    <w:p w:rsidR="00F308D4" w:rsidRPr="00F308D4" w:rsidRDefault="00F308D4">
      <w:pPr>
        <w:pStyle w:val="ConsPlusNormal"/>
        <w:spacing w:before="220"/>
        <w:ind w:firstLine="540"/>
        <w:jc w:val="both"/>
        <w:rPr>
          <w:rFonts w:ascii="Times New Roman" w:hAnsi="Times New Roman" w:cs="Times New Roman"/>
        </w:rPr>
      </w:pPr>
      <w:bookmarkStart w:id="6" w:name="P161"/>
      <w:bookmarkEnd w:id="6"/>
      <w:r w:rsidRPr="00F308D4">
        <w:rPr>
          <w:rFonts w:ascii="Times New Roman" w:hAnsi="Times New Roman" w:cs="Times New Roman"/>
        </w:rPr>
        <w:t>&lt;1</w:t>
      </w:r>
      <w:proofErr w:type="gramStart"/>
      <w:r w:rsidRPr="00F308D4">
        <w:rPr>
          <w:rFonts w:ascii="Times New Roman" w:hAnsi="Times New Roman" w:cs="Times New Roman"/>
        </w:rPr>
        <w:t>&gt; П</w:t>
      </w:r>
      <w:proofErr w:type="gramEnd"/>
      <w:r w:rsidRPr="00F308D4">
        <w:rPr>
          <w:rFonts w:ascii="Times New Roman" w:hAnsi="Times New Roman" w:cs="Times New Roman"/>
        </w:rPr>
        <w:t xml:space="preserve">одлежит указанию, если </w:t>
      </w:r>
      <w:proofErr w:type="spellStart"/>
      <w:r w:rsidRPr="00F308D4">
        <w:rPr>
          <w:rFonts w:ascii="Times New Roman" w:hAnsi="Times New Roman" w:cs="Times New Roman"/>
        </w:rPr>
        <w:t>энергопринимающее</w:t>
      </w:r>
      <w:proofErr w:type="spellEnd"/>
      <w:r w:rsidRPr="00F308D4">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308D4" w:rsidRPr="00F308D4" w:rsidRDefault="00F308D4">
      <w:pPr>
        <w:pStyle w:val="ConsPlusNormal"/>
        <w:spacing w:before="220"/>
        <w:ind w:firstLine="540"/>
        <w:jc w:val="both"/>
        <w:rPr>
          <w:rFonts w:ascii="Times New Roman" w:hAnsi="Times New Roman" w:cs="Times New Roman"/>
        </w:rPr>
      </w:pPr>
      <w:bookmarkStart w:id="7" w:name="P162"/>
      <w:bookmarkEnd w:id="7"/>
      <w:r w:rsidRPr="00F308D4">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308D4" w:rsidRPr="00F308D4" w:rsidRDefault="00F308D4">
      <w:pPr>
        <w:pStyle w:val="ConsPlusNormal"/>
        <w:spacing w:before="220"/>
        <w:ind w:firstLine="540"/>
        <w:jc w:val="both"/>
        <w:rPr>
          <w:rFonts w:ascii="Times New Roman" w:hAnsi="Times New Roman" w:cs="Times New Roman"/>
        </w:rPr>
      </w:pPr>
      <w:bookmarkStart w:id="8" w:name="P163"/>
      <w:bookmarkEnd w:id="8"/>
      <w:r w:rsidRPr="00F308D4">
        <w:rPr>
          <w:rFonts w:ascii="Times New Roman" w:hAnsi="Times New Roman" w:cs="Times New Roman"/>
        </w:rPr>
        <w:t>&lt;3&gt; Срок действия технических условий не может составлять менее 2 лет и более 5 лет.</w:t>
      </w:r>
    </w:p>
    <w:p w:rsidR="00F308D4" w:rsidRPr="00F308D4" w:rsidRDefault="00F308D4">
      <w:pPr>
        <w:pStyle w:val="ConsPlusNormal"/>
        <w:spacing w:before="220"/>
        <w:ind w:firstLine="540"/>
        <w:jc w:val="both"/>
        <w:rPr>
          <w:rFonts w:ascii="Times New Roman" w:hAnsi="Times New Roman" w:cs="Times New Roman"/>
        </w:rPr>
      </w:pPr>
      <w:bookmarkStart w:id="9" w:name="P164"/>
      <w:bookmarkEnd w:id="9"/>
      <w:proofErr w:type="gramStart"/>
      <w:r w:rsidRPr="00F308D4">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F308D4">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308D4" w:rsidRPr="00F308D4" w:rsidRDefault="00F308D4">
      <w:pPr>
        <w:pStyle w:val="ConsPlusNormal"/>
        <w:spacing w:before="220"/>
        <w:ind w:firstLine="540"/>
        <w:jc w:val="both"/>
        <w:rPr>
          <w:rFonts w:ascii="Times New Roman" w:hAnsi="Times New Roman" w:cs="Times New Roman"/>
        </w:rPr>
      </w:pPr>
      <w:bookmarkStart w:id="10" w:name="P165"/>
      <w:bookmarkEnd w:id="10"/>
      <w:r w:rsidRPr="00F308D4">
        <w:rPr>
          <w:rFonts w:ascii="Times New Roman" w:hAnsi="Times New Roman" w:cs="Times New Roman"/>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F308D4">
        <w:rPr>
          <w:rFonts w:ascii="Times New Roman" w:hAnsi="Times New Roman" w:cs="Times New Roman"/>
        </w:rPr>
        <w:t>власти</w:t>
      </w:r>
      <w:proofErr w:type="gramEnd"/>
      <w:r w:rsidRPr="00F308D4">
        <w:rPr>
          <w:rFonts w:ascii="Times New Roman" w:hAnsi="Times New Roman" w:cs="Times New Roman"/>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308D4" w:rsidRPr="00F308D4" w:rsidRDefault="00F308D4">
      <w:pPr>
        <w:pStyle w:val="ConsPlusNormal"/>
        <w:spacing w:before="220"/>
        <w:ind w:firstLine="540"/>
        <w:jc w:val="both"/>
        <w:rPr>
          <w:rFonts w:ascii="Times New Roman" w:hAnsi="Times New Roman" w:cs="Times New Roman"/>
        </w:rPr>
      </w:pPr>
      <w:bookmarkStart w:id="11" w:name="P166"/>
      <w:bookmarkEnd w:id="11"/>
      <w:r w:rsidRPr="00F308D4">
        <w:rPr>
          <w:rFonts w:ascii="Times New Roman" w:hAnsi="Times New Roman" w:cs="Times New Roman"/>
        </w:rPr>
        <w:t>&lt;6</w:t>
      </w:r>
      <w:proofErr w:type="gramStart"/>
      <w:r w:rsidRPr="00F308D4">
        <w:rPr>
          <w:rFonts w:ascii="Times New Roman" w:hAnsi="Times New Roman" w:cs="Times New Roman"/>
        </w:rPr>
        <w:t>&gt; Т</w:t>
      </w:r>
      <w:proofErr w:type="gramEnd"/>
      <w:r w:rsidRPr="00F308D4">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both"/>
        <w:rPr>
          <w:rFonts w:ascii="Times New Roman" w:hAnsi="Times New Roman" w:cs="Times New Roman"/>
        </w:rPr>
      </w:pPr>
    </w:p>
    <w:p w:rsidR="00281264" w:rsidRDefault="00281264">
      <w:pPr>
        <w:rPr>
          <w:rFonts w:ascii="Times New Roman" w:eastAsia="Times New Roman" w:hAnsi="Times New Roman" w:cs="Times New Roman"/>
          <w:szCs w:val="20"/>
          <w:lang w:eastAsia="ru-RU"/>
        </w:rPr>
      </w:pPr>
      <w:r>
        <w:rPr>
          <w:rFonts w:ascii="Times New Roman" w:hAnsi="Times New Roman" w:cs="Times New Roman"/>
        </w:rPr>
        <w:br w:type="page"/>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right"/>
        <w:outlineLvl w:val="0"/>
        <w:rPr>
          <w:rFonts w:ascii="Times New Roman" w:hAnsi="Times New Roman" w:cs="Times New Roman"/>
        </w:rPr>
      </w:pPr>
      <w:r w:rsidRPr="00F308D4">
        <w:rPr>
          <w:rFonts w:ascii="Times New Roman" w:hAnsi="Times New Roman" w:cs="Times New Roman"/>
        </w:rPr>
        <w:t>Приложение</w:t>
      </w:r>
    </w:p>
    <w:p w:rsidR="00F308D4" w:rsidRPr="00F308D4" w:rsidRDefault="00F308D4">
      <w:pPr>
        <w:pStyle w:val="ConsPlusNormal"/>
        <w:jc w:val="right"/>
        <w:rPr>
          <w:rFonts w:ascii="Times New Roman" w:hAnsi="Times New Roman" w:cs="Times New Roman"/>
        </w:rPr>
      </w:pPr>
      <w:r w:rsidRPr="00F308D4">
        <w:rPr>
          <w:rFonts w:ascii="Times New Roman" w:hAnsi="Times New Roman" w:cs="Times New Roman"/>
        </w:rPr>
        <w:t>к типовому договору</w:t>
      </w:r>
    </w:p>
    <w:p w:rsidR="00F308D4" w:rsidRPr="00F308D4" w:rsidRDefault="00F308D4">
      <w:pPr>
        <w:pStyle w:val="ConsPlusNormal"/>
        <w:jc w:val="right"/>
        <w:rPr>
          <w:rFonts w:ascii="Times New Roman" w:hAnsi="Times New Roman" w:cs="Times New Roman"/>
        </w:rPr>
      </w:pPr>
      <w:r w:rsidRPr="00F308D4">
        <w:rPr>
          <w:rFonts w:ascii="Times New Roman" w:hAnsi="Times New Roman" w:cs="Times New Roman"/>
        </w:rPr>
        <w:t xml:space="preserve">об осуществлении </w:t>
      </w:r>
      <w:proofErr w:type="gramStart"/>
      <w:r w:rsidRPr="00F308D4">
        <w:rPr>
          <w:rFonts w:ascii="Times New Roman" w:hAnsi="Times New Roman" w:cs="Times New Roman"/>
        </w:rPr>
        <w:t>технологического</w:t>
      </w:r>
      <w:proofErr w:type="gramEnd"/>
    </w:p>
    <w:p w:rsidR="00F308D4" w:rsidRPr="00F308D4" w:rsidRDefault="00F308D4">
      <w:pPr>
        <w:pStyle w:val="ConsPlusNormal"/>
        <w:jc w:val="right"/>
        <w:rPr>
          <w:rFonts w:ascii="Times New Roman" w:hAnsi="Times New Roman" w:cs="Times New Roman"/>
        </w:rPr>
      </w:pPr>
      <w:r w:rsidRPr="00F308D4">
        <w:rPr>
          <w:rFonts w:ascii="Times New Roman" w:hAnsi="Times New Roman" w:cs="Times New Roman"/>
        </w:rPr>
        <w:t>присоединения к электрическим сетям</w:t>
      </w:r>
    </w:p>
    <w:p w:rsidR="00F308D4" w:rsidRPr="00F308D4" w:rsidRDefault="00F308D4">
      <w:pPr>
        <w:pStyle w:val="ConsPlusNormal"/>
        <w:jc w:val="both"/>
        <w:rPr>
          <w:rFonts w:ascii="Times New Roman" w:hAnsi="Times New Roman" w:cs="Times New Roman"/>
        </w:rPr>
      </w:pPr>
    </w:p>
    <w:p w:rsidR="00F308D4" w:rsidRPr="00F308D4" w:rsidRDefault="00F308D4" w:rsidP="00281264">
      <w:pPr>
        <w:pStyle w:val="ConsPlusNonformat"/>
        <w:jc w:val="center"/>
        <w:rPr>
          <w:rFonts w:ascii="Times New Roman" w:hAnsi="Times New Roman" w:cs="Times New Roman"/>
        </w:rPr>
      </w:pPr>
      <w:bookmarkStart w:id="12" w:name="P177"/>
      <w:bookmarkEnd w:id="12"/>
      <w:r w:rsidRPr="00F308D4">
        <w:rPr>
          <w:rFonts w:ascii="Times New Roman" w:hAnsi="Times New Roman" w:cs="Times New Roman"/>
        </w:rPr>
        <w:t>ТЕХНИЧЕСКИЕ УСЛОВИЯ</w:t>
      </w:r>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для присоединения к электрическим сетям</w:t>
      </w:r>
    </w:p>
    <w:p w:rsidR="00F308D4" w:rsidRPr="00F308D4" w:rsidRDefault="00F308D4" w:rsidP="00281264">
      <w:pPr>
        <w:pStyle w:val="ConsPlusNonformat"/>
        <w:jc w:val="center"/>
        <w:rPr>
          <w:rFonts w:ascii="Times New Roman" w:hAnsi="Times New Roman" w:cs="Times New Roman"/>
        </w:rPr>
      </w:pPr>
    </w:p>
    <w:p w:rsidR="00F308D4" w:rsidRPr="00F308D4" w:rsidRDefault="00F308D4" w:rsidP="00281264">
      <w:pPr>
        <w:pStyle w:val="ConsPlusNonformat"/>
        <w:jc w:val="center"/>
        <w:rPr>
          <w:rFonts w:ascii="Times New Roman" w:hAnsi="Times New Roman" w:cs="Times New Roman"/>
        </w:rPr>
      </w:pPr>
      <w:proofErr w:type="gramStart"/>
      <w:r w:rsidRPr="00F308D4">
        <w:rPr>
          <w:rFonts w:ascii="Times New Roman" w:hAnsi="Times New Roman" w:cs="Times New Roman"/>
        </w:rPr>
        <w:t>(для физических лиц в целях технологического присоединения</w:t>
      </w:r>
      <w:proofErr w:type="gramEnd"/>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энергопринимающих устройств, максимальная мощность которых</w:t>
      </w:r>
    </w:p>
    <w:p w:rsidR="00F308D4" w:rsidRPr="00F308D4" w:rsidRDefault="00F308D4" w:rsidP="00281264">
      <w:pPr>
        <w:pStyle w:val="ConsPlusNonformat"/>
        <w:jc w:val="center"/>
        <w:rPr>
          <w:rFonts w:ascii="Times New Roman" w:hAnsi="Times New Roman" w:cs="Times New Roman"/>
        </w:rPr>
      </w:pPr>
      <w:proofErr w:type="gramStart"/>
      <w:r w:rsidRPr="00F308D4">
        <w:rPr>
          <w:rFonts w:ascii="Times New Roman" w:hAnsi="Times New Roman" w:cs="Times New Roman"/>
        </w:rPr>
        <w:t>составляет до 15 кВт включительно (с учетом ранее присоединенных</w:t>
      </w:r>
      <w:proofErr w:type="gramEnd"/>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в данной точке присоединения энергопринимающих устройств)</w:t>
      </w:r>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 xml:space="preserve">и </w:t>
      </w:r>
      <w:proofErr w:type="gramStart"/>
      <w:r w:rsidRPr="00F308D4">
        <w:rPr>
          <w:rFonts w:ascii="Times New Roman" w:hAnsi="Times New Roman" w:cs="Times New Roman"/>
        </w:rPr>
        <w:t>которые</w:t>
      </w:r>
      <w:proofErr w:type="gramEnd"/>
      <w:r w:rsidRPr="00F308D4">
        <w:rPr>
          <w:rFonts w:ascii="Times New Roman" w:hAnsi="Times New Roman" w:cs="Times New Roman"/>
        </w:rPr>
        <w:t xml:space="preserve"> используются для бытовых и иных нужд, не связанных</w:t>
      </w:r>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с осуществлением предпринимательской деятельности)</w:t>
      </w:r>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N                                                </w:t>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Pr="00F308D4">
        <w:rPr>
          <w:rFonts w:ascii="Times New Roman" w:hAnsi="Times New Roman" w:cs="Times New Roman"/>
        </w:rPr>
        <w:t xml:space="preserve">    "__" _________ 20__ г.</w:t>
      </w:r>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сетевой организации, выдавшей технические условия)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(фамилия, имя, отчество заявителя)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 Наименование энергопринимающих устройств заявителя 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2.  Наименование  и место нахождения объектов, в целях электроснабжения</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которых</w:t>
      </w:r>
      <w:proofErr w:type="gramEnd"/>
      <w:r w:rsidRPr="00F308D4">
        <w:rPr>
          <w:rFonts w:ascii="Times New Roman" w:hAnsi="Times New Roman" w:cs="Times New Roman"/>
        </w:rPr>
        <w:t xml:space="preserve">   осуществляется  технологическое  присоединение  энергопринимающих</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устройств заявителя 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3.  Максимальная  мощность  присоединяемых  энергопринимающих устройств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заявителя составляет ________________________________________________ (кВт)</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 xml:space="preserve">(если </w:t>
      </w:r>
      <w:proofErr w:type="spellStart"/>
      <w:r w:rsidRPr="00F308D4">
        <w:rPr>
          <w:rFonts w:ascii="Times New Roman" w:hAnsi="Times New Roman" w:cs="Times New Roman"/>
        </w:rPr>
        <w:t>энергопринимающее</w:t>
      </w:r>
      <w:proofErr w:type="spellEnd"/>
      <w:r w:rsidRPr="00F308D4">
        <w:rPr>
          <w:rFonts w:ascii="Times New Roman" w:hAnsi="Times New Roman" w:cs="Times New Roman"/>
        </w:rPr>
        <w:t xml:space="preserve"> устройство вводится</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 эксплуатацию по этапам и очередям, указывается </w:t>
      </w:r>
      <w:proofErr w:type="gramStart"/>
      <w:r w:rsidRPr="00F308D4">
        <w:rPr>
          <w:rFonts w:ascii="Times New Roman" w:hAnsi="Times New Roman" w:cs="Times New Roman"/>
        </w:rPr>
        <w:t>поэтапное</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распределение мощности)</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4. Категория надежности 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5.  Класс  напряжения  электрических  сетей,  к  которым осуществляется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технологическое присоединение ____________ (кВ).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6. Год ввода в эксплуатацию энергопринимающих устройств заявителя 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7.  </w:t>
      </w:r>
      <w:proofErr w:type="gramStart"/>
      <w:r w:rsidRPr="00F308D4">
        <w:rPr>
          <w:rFonts w:ascii="Times New Roman" w:hAnsi="Times New Roman" w:cs="Times New Roman"/>
        </w:rPr>
        <w:t>Точка  (точки) присоединения (вводные распределительные устройства,</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линии  электропередачи,  базовые  подстанции,  генераторы)  и  </w:t>
      </w:r>
      <w:proofErr w:type="gramStart"/>
      <w:r w:rsidRPr="00F308D4">
        <w:rPr>
          <w:rFonts w:ascii="Times New Roman" w:hAnsi="Times New Roman" w:cs="Times New Roman"/>
        </w:rPr>
        <w:t>максимальная</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мощность энергопринимающих устройств по каждой точке присоединения 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(кВт).</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8. Основной источник питания 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9. Резервный источник питания 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10. Сетевая организация осуществляет </w:t>
      </w:r>
      <w:hyperlink w:anchor="P256" w:history="1">
        <w:r w:rsidRPr="00F308D4">
          <w:rPr>
            <w:rFonts w:ascii="Times New Roman" w:hAnsi="Times New Roman" w:cs="Times New Roman"/>
            <w:color w:val="0000FF"/>
          </w:rPr>
          <w:t>&lt;1&gt;</w:t>
        </w:r>
      </w:hyperlink>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(указываются требования к усилению существующей электрической сети</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в связи с присоединением новых мощностей (строительство новых линий</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электропередачи, подстанций, увеличение сечения проводов и кабелей, замена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или увеличение мощности трансформаторов, расширение распределительных</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устройств, модернизация оборудования, реконструкция объектов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электросетевого хозяйства, установка устройств регулирования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напряжения для обеспечения надежности и качества электрической</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энергии, а также по договоренности Сторон иные обязанности</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lastRenderedPageBreak/>
        <w:t xml:space="preserve">     по исполнению технических условий, </w:t>
      </w:r>
      <w:proofErr w:type="gramStart"/>
      <w:r w:rsidRPr="00F308D4">
        <w:rPr>
          <w:rFonts w:ascii="Times New Roman" w:hAnsi="Times New Roman" w:cs="Times New Roman"/>
        </w:rPr>
        <w:t>предусмотренные</w:t>
      </w:r>
      <w:proofErr w:type="gramEnd"/>
      <w:r w:rsidRPr="00F308D4">
        <w:rPr>
          <w:rFonts w:ascii="Times New Roman" w:hAnsi="Times New Roman" w:cs="Times New Roman"/>
        </w:rPr>
        <w:t xml:space="preserve"> </w:t>
      </w:r>
      <w:hyperlink r:id="rId7" w:history="1">
        <w:r w:rsidRPr="00F308D4">
          <w:rPr>
            <w:rFonts w:ascii="Times New Roman" w:hAnsi="Times New Roman" w:cs="Times New Roman"/>
            <w:color w:val="0000FF"/>
          </w:rPr>
          <w:t>пунктом 25(1)</w:t>
        </w:r>
      </w:hyperlink>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Правил технологического присоединения энергопринимающих устройств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потребителей электрической энергии, объектов по производству</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электрической энергии, а также объектов электросетевого хозяйства,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принадлежащих</w:t>
      </w:r>
      <w:proofErr w:type="gramEnd"/>
      <w:r w:rsidRPr="00F308D4">
        <w:rPr>
          <w:rFonts w:ascii="Times New Roman" w:hAnsi="Times New Roman" w:cs="Times New Roman"/>
        </w:rPr>
        <w:t xml:space="preserve"> сетевым организациям и иным лицам,</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к электрическим сетям)</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11. Заявитель осуществляет </w:t>
      </w:r>
      <w:hyperlink w:anchor="P257" w:history="1">
        <w:r w:rsidRPr="00F308D4">
          <w:rPr>
            <w:rFonts w:ascii="Times New Roman" w:hAnsi="Times New Roman" w:cs="Times New Roman"/>
            <w:color w:val="0000FF"/>
          </w:rPr>
          <w:t>&lt;2&gt;</w:t>
        </w:r>
      </w:hyperlink>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12.  Срок  действия  настоящих технических условий составляет 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год (года) </w:t>
      </w:r>
      <w:hyperlink w:anchor="P258" w:history="1">
        <w:r w:rsidRPr="00F308D4">
          <w:rPr>
            <w:rFonts w:ascii="Times New Roman" w:hAnsi="Times New Roman" w:cs="Times New Roman"/>
            <w:color w:val="0000FF"/>
          </w:rPr>
          <w:t>&lt;3&gt;</w:t>
        </w:r>
      </w:hyperlink>
      <w:r w:rsidRPr="00F308D4">
        <w:rPr>
          <w:rFonts w:ascii="Times New Roman" w:hAnsi="Times New Roman" w:cs="Times New Roman"/>
        </w:rPr>
        <w:t xml:space="preserve"> со дня заключения договора об осуществлении технологического</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присоединения к электрическим сетям.</w:t>
      </w:r>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(подпись)</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(должность, фамилия, имя, отчество лица,</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действующего от имени сетевой организации)</w:t>
      </w:r>
      <w:proofErr w:type="gramEnd"/>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"__" __________________________ 20__ г.</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w:t>
      </w:r>
    </w:p>
    <w:p w:rsidR="00F308D4" w:rsidRPr="00F308D4" w:rsidRDefault="00F308D4">
      <w:pPr>
        <w:pStyle w:val="ConsPlusNormal"/>
        <w:spacing w:before="220"/>
        <w:ind w:firstLine="540"/>
        <w:jc w:val="both"/>
        <w:rPr>
          <w:rFonts w:ascii="Times New Roman" w:hAnsi="Times New Roman" w:cs="Times New Roman"/>
        </w:rPr>
      </w:pPr>
      <w:bookmarkStart w:id="13" w:name="P256"/>
      <w:bookmarkEnd w:id="13"/>
      <w:r w:rsidRPr="00F308D4">
        <w:rPr>
          <w:rFonts w:ascii="Times New Roman" w:hAnsi="Times New Roman" w:cs="Times New Roman"/>
        </w:rPr>
        <w:t>&lt;1</w:t>
      </w:r>
      <w:proofErr w:type="gramStart"/>
      <w:r w:rsidRPr="00F308D4">
        <w:rPr>
          <w:rFonts w:ascii="Times New Roman" w:hAnsi="Times New Roman" w:cs="Times New Roman"/>
        </w:rPr>
        <w:t>&gt; У</w:t>
      </w:r>
      <w:proofErr w:type="gramEnd"/>
      <w:r w:rsidRPr="00F308D4">
        <w:rPr>
          <w:rFonts w:ascii="Times New Roman" w:hAnsi="Times New Roman" w:cs="Times New Roman"/>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308D4" w:rsidRPr="00F308D4" w:rsidRDefault="00F308D4">
      <w:pPr>
        <w:pStyle w:val="ConsPlusNormal"/>
        <w:spacing w:before="220"/>
        <w:ind w:firstLine="540"/>
        <w:jc w:val="both"/>
        <w:rPr>
          <w:rFonts w:ascii="Times New Roman" w:hAnsi="Times New Roman" w:cs="Times New Roman"/>
        </w:rPr>
      </w:pPr>
      <w:bookmarkStart w:id="14" w:name="P257"/>
      <w:bookmarkEnd w:id="14"/>
      <w:r w:rsidRPr="00F308D4">
        <w:rPr>
          <w:rFonts w:ascii="Times New Roman" w:hAnsi="Times New Roman" w:cs="Times New Roman"/>
        </w:rPr>
        <w:t>&lt;2</w:t>
      </w:r>
      <w:proofErr w:type="gramStart"/>
      <w:r w:rsidRPr="00F308D4">
        <w:rPr>
          <w:rFonts w:ascii="Times New Roman" w:hAnsi="Times New Roman" w:cs="Times New Roman"/>
        </w:rPr>
        <w:t>&gt; У</w:t>
      </w:r>
      <w:proofErr w:type="gramEnd"/>
      <w:r w:rsidRPr="00F308D4">
        <w:rPr>
          <w:rFonts w:ascii="Times New Roman" w:hAnsi="Times New Roman" w:cs="Times New Roman"/>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308D4" w:rsidRPr="00F308D4" w:rsidRDefault="00F308D4">
      <w:pPr>
        <w:pStyle w:val="ConsPlusNormal"/>
        <w:spacing w:before="220"/>
        <w:ind w:firstLine="540"/>
        <w:jc w:val="both"/>
        <w:rPr>
          <w:rFonts w:ascii="Times New Roman" w:hAnsi="Times New Roman" w:cs="Times New Roman"/>
        </w:rPr>
      </w:pPr>
      <w:bookmarkStart w:id="15" w:name="P258"/>
      <w:bookmarkEnd w:id="15"/>
      <w:r w:rsidRPr="00F308D4">
        <w:rPr>
          <w:rFonts w:ascii="Times New Roman" w:hAnsi="Times New Roman" w:cs="Times New Roman"/>
        </w:rPr>
        <w:t>&lt;3&gt; Срок действия технических условий не может составлять менее 2 лет и более 5 лет.</w:t>
      </w:r>
    </w:p>
    <w:p w:rsidR="00F308D4" w:rsidRPr="00F308D4" w:rsidRDefault="00850736">
      <w:pPr>
        <w:pStyle w:val="ConsPlusNormal"/>
        <w:rPr>
          <w:rFonts w:ascii="Times New Roman" w:hAnsi="Times New Roman" w:cs="Times New Roman"/>
        </w:rPr>
      </w:pPr>
      <w:hyperlink r:id="rId8" w:history="1">
        <w:r w:rsidR="00F308D4" w:rsidRPr="00F308D4">
          <w:rPr>
            <w:rFonts w:ascii="Times New Roman" w:hAnsi="Times New Roman" w:cs="Times New Roman"/>
            <w:i/>
            <w:color w:val="0000FF"/>
          </w:rPr>
          <w:br/>
        </w:r>
        <w:proofErr w:type="gramStart"/>
        <w:r w:rsidR="00F308D4" w:rsidRPr="00F308D4">
          <w:rPr>
            <w:rFonts w:ascii="Times New Roman" w:hAnsi="Times New Roman" w:cs="Times New Roman"/>
            <w:i/>
            <w:color w:val="0000FF"/>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F308D4" w:rsidRPr="00F308D4">
          <w:rPr>
            <w:rFonts w:ascii="Times New Roman" w:hAnsi="Times New Roman" w:cs="Times New Roman"/>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w:r w:rsidR="00F308D4" w:rsidRPr="00F308D4">
        <w:rPr>
          <w:rFonts w:ascii="Times New Roman" w:hAnsi="Times New Roman" w:cs="Times New Roman"/>
        </w:rPr>
        <w:br/>
      </w:r>
    </w:p>
    <w:p w:rsidR="006F358C" w:rsidRPr="00F308D4" w:rsidRDefault="006F358C">
      <w:pPr>
        <w:rPr>
          <w:rFonts w:ascii="Times New Roman" w:hAnsi="Times New Roman" w:cs="Times New Roman"/>
        </w:rPr>
      </w:pPr>
    </w:p>
    <w:sectPr w:rsidR="006F358C" w:rsidRPr="00F308D4" w:rsidSect="008C46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D4"/>
    <w:rsid w:val="00281264"/>
    <w:rsid w:val="00593B8B"/>
    <w:rsid w:val="006F358C"/>
    <w:rsid w:val="00850736"/>
    <w:rsid w:val="00A5123F"/>
    <w:rsid w:val="00B46DDA"/>
    <w:rsid w:val="00CF0FF9"/>
    <w:rsid w:val="00F3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CF0FF9"/>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8D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CF0FF9"/>
    <w:rPr>
      <w:rFonts w:ascii="Times New Roman" w:eastAsia="Times New Roman" w:hAnsi="Times New Roman" w:cs="Times New Roman"/>
      <w:b/>
      <w:bCs/>
      <w:i/>
      <w:iCs/>
      <w:sz w:val="26"/>
      <w:szCs w:val="26"/>
      <w:lang w:val="x-none" w:eastAsia="ar-SA"/>
    </w:rPr>
  </w:style>
  <w:style w:type="paragraph" w:styleId="a3">
    <w:name w:val="No Spacing"/>
    <w:uiPriority w:val="1"/>
    <w:qFormat/>
    <w:rsid w:val="00CF0FF9"/>
    <w:pPr>
      <w:spacing w:after="0" w:line="240" w:lineRule="auto"/>
    </w:pPr>
  </w:style>
  <w:style w:type="paragraph" w:styleId="a4">
    <w:name w:val="Balloon Text"/>
    <w:basedOn w:val="a"/>
    <w:link w:val="a5"/>
    <w:uiPriority w:val="99"/>
    <w:semiHidden/>
    <w:unhideWhenUsed/>
    <w:rsid w:val="00CF0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CF0FF9"/>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8D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CF0FF9"/>
    <w:rPr>
      <w:rFonts w:ascii="Times New Roman" w:eastAsia="Times New Roman" w:hAnsi="Times New Roman" w:cs="Times New Roman"/>
      <w:b/>
      <w:bCs/>
      <w:i/>
      <w:iCs/>
      <w:sz w:val="26"/>
      <w:szCs w:val="26"/>
      <w:lang w:val="x-none" w:eastAsia="ar-SA"/>
    </w:rPr>
  </w:style>
  <w:style w:type="paragraph" w:styleId="a3">
    <w:name w:val="No Spacing"/>
    <w:uiPriority w:val="1"/>
    <w:qFormat/>
    <w:rsid w:val="00CF0FF9"/>
    <w:pPr>
      <w:spacing w:after="0" w:line="240" w:lineRule="auto"/>
    </w:pPr>
  </w:style>
  <w:style w:type="paragraph" w:styleId="a4">
    <w:name w:val="Balloon Text"/>
    <w:basedOn w:val="a"/>
    <w:link w:val="a5"/>
    <w:uiPriority w:val="99"/>
    <w:semiHidden/>
    <w:unhideWhenUsed/>
    <w:rsid w:val="00CF0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8982">
      <w:bodyDiv w:val="1"/>
      <w:marLeft w:val="0"/>
      <w:marRight w:val="0"/>
      <w:marTop w:val="0"/>
      <w:marBottom w:val="0"/>
      <w:divBdr>
        <w:top w:val="none" w:sz="0" w:space="0" w:color="auto"/>
        <w:left w:val="none" w:sz="0" w:space="0" w:color="auto"/>
        <w:bottom w:val="none" w:sz="0" w:space="0" w:color="auto"/>
        <w:right w:val="none" w:sz="0" w:space="0" w:color="auto"/>
      </w:divBdr>
    </w:div>
    <w:div w:id="6663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ED51A5210E022B30AA9549FC7166E9571FDCF625D41E1A4B33167D3D9417E7C7D0CF421AEX16FL" TargetMode="External"/><Relationship Id="rId3" Type="http://schemas.microsoft.com/office/2007/relationships/stylesWithEffects" Target="stylesWithEffects.xml"/><Relationship Id="rId7" Type="http://schemas.openxmlformats.org/officeDocument/2006/relationships/hyperlink" Target="consultantplus://offline/ref=99BED51A5210E022B30AA9549FC7166E9571FDCF625D41E1A4B33167D3D9417E7C7D0CF423A616CFX56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BED51A5210E022B30AA9549FC7166E9571FCC9645641E1A4B33167D3XD69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3408</Words>
  <Characters>19428</Characters>
  <Application>Microsoft Office Word</Application>
  <DocSecurity>0</DocSecurity>
  <Lines>161</Lines>
  <Paragraphs>45</Paragraphs>
  <ScaleCrop>false</ScaleCrop>
  <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Зуев Алексей Михайлович</cp:lastModifiedBy>
  <cp:revision>10</cp:revision>
  <cp:lastPrinted>2018-02-08T12:56:00Z</cp:lastPrinted>
  <dcterms:created xsi:type="dcterms:W3CDTF">2018-02-08T11:58:00Z</dcterms:created>
  <dcterms:modified xsi:type="dcterms:W3CDTF">2018-12-18T05:34:00Z</dcterms:modified>
</cp:coreProperties>
</file>